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CEBC" w14:textId="77777777" w:rsidR="00F716CA" w:rsidRDefault="00F716CA" w:rsidP="00371C0F">
      <w:pPr>
        <w:spacing w:line="276" w:lineRule="auto"/>
        <w:jc w:val="center"/>
        <w:rPr>
          <w:rFonts w:asciiTheme="minorHAnsi" w:hAnsiTheme="minorHAnsi" w:cstheme="minorHAnsi"/>
          <w:b/>
          <w:color w:val="41E2BB" w:themeColor="accent2"/>
          <w:sz w:val="48"/>
          <w:szCs w:val="48"/>
        </w:rPr>
      </w:pPr>
      <w:bookmarkStart w:id="0" w:name="_Hlk132811769"/>
    </w:p>
    <w:p w14:paraId="7E2D60A4" w14:textId="7F88C59B" w:rsidR="00371C0F" w:rsidRPr="00722C99" w:rsidRDefault="00371C0F" w:rsidP="00371C0F">
      <w:pPr>
        <w:spacing w:line="276" w:lineRule="auto"/>
        <w:jc w:val="center"/>
        <w:rPr>
          <w:rFonts w:asciiTheme="minorHAnsi" w:hAnsiTheme="minorHAnsi" w:cstheme="minorHAnsi"/>
          <w:b/>
          <w:color w:val="07306D" w:themeColor="text2"/>
          <w:sz w:val="48"/>
          <w:szCs w:val="48"/>
        </w:rPr>
      </w:pPr>
      <w:r w:rsidRPr="00722C99">
        <w:rPr>
          <w:rFonts w:asciiTheme="minorHAnsi" w:hAnsiTheme="minorHAnsi" w:cstheme="minorHAnsi"/>
          <w:b/>
          <w:color w:val="07306D" w:themeColor="text2"/>
          <w:sz w:val="48"/>
          <w:szCs w:val="48"/>
        </w:rPr>
        <w:t>Quality Leaders Awards</w:t>
      </w:r>
      <w:r w:rsidR="00674C67" w:rsidRPr="00722C99">
        <w:rPr>
          <w:rFonts w:asciiTheme="minorHAnsi" w:hAnsiTheme="minorHAnsi" w:cstheme="minorHAnsi"/>
          <w:b/>
          <w:color w:val="07306D" w:themeColor="text2"/>
          <w:sz w:val="48"/>
          <w:szCs w:val="48"/>
        </w:rPr>
        <w:t xml:space="preserve"> (QLAs)</w:t>
      </w:r>
    </w:p>
    <w:p w14:paraId="2DE17AD3" w14:textId="05F7C4BB" w:rsidR="00371C0F" w:rsidRPr="00722C99" w:rsidRDefault="00674C67" w:rsidP="00371C0F">
      <w:pPr>
        <w:spacing w:line="276" w:lineRule="auto"/>
        <w:jc w:val="center"/>
        <w:rPr>
          <w:rFonts w:asciiTheme="minorHAnsi" w:hAnsiTheme="minorHAnsi" w:cstheme="minorHAnsi"/>
          <w:b/>
          <w:color w:val="07306D" w:themeColor="text2"/>
          <w:sz w:val="48"/>
          <w:szCs w:val="48"/>
        </w:rPr>
      </w:pPr>
      <w:r w:rsidRPr="00722C99">
        <w:rPr>
          <w:rFonts w:asciiTheme="minorHAnsi" w:hAnsiTheme="minorHAnsi" w:cstheme="minorHAnsi"/>
          <w:b/>
          <w:color w:val="07306D" w:themeColor="text2"/>
          <w:sz w:val="48"/>
          <w:szCs w:val="48"/>
        </w:rPr>
        <w:t>202</w:t>
      </w:r>
      <w:r w:rsidR="002D777E">
        <w:rPr>
          <w:rFonts w:asciiTheme="minorHAnsi" w:hAnsiTheme="minorHAnsi" w:cstheme="minorHAnsi"/>
          <w:b/>
          <w:color w:val="07306D" w:themeColor="text2"/>
          <w:sz w:val="48"/>
          <w:szCs w:val="48"/>
        </w:rPr>
        <w:t>5</w:t>
      </w:r>
      <w:r w:rsidR="00371C0F" w:rsidRPr="00722C99">
        <w:rPr>
          <w:rFonts w:asciiTheme="minorHAnsi" w:hAnsiTheme="minorHAnsi" w:cstheme="minorHAnsi"/>
          <w:b/>
          <w:color w:val="07306D" w:themeColor="text2"/>
          <w:sz w:val="48"/>
          <w:szCs w:val="48"/>
        </w:rPr>
        <w:t xml:space="preserve"> Application</w:t>
      </w:r>
    </w:p>
    <w:sdt>
      <w:sdtPr>
        <w:rPr>
          <w:rFonts w:asciiTheme="minorHAnsi" w:eastAsia="Times New Roman" w:hAnsiTheme="minorHAnsi" w:cstheme="minorHAnsi"/>
          <w:b w:val="0"/>
          <w:bCs w:val="0"/>
          <w:color w:val="3A85FE" w:themeColor="accent1"/>
          <w:kern w:val="28"/>
          <w:sz w:val="22"/>
          <w:szCs w:val="22"/>
          <w:lang w:eastAsia="en-US"/>
        </w:rPr>
        <w:id w:val="817605370"/>
        <w:docPartObj>
          <w:docPartGallery w:val="Table of Contents"/>
          <w:docPartUnique/>
        </w:docPartObj>
      </w:sdtPr>
      <w:sdtEndPr>
        <w:rPr>
          <w:color w:val="000000"/>
          <w:sz w:val="24"/>
          <w:szCs w:val="24"/>
        </w:rPr>
      </w:sdtEndPr>
      <w:sdtContent>
        <w:p w14:paraId="3E31C53F" w14:textId="77777777" w:rsidR="00371C0F" w:rsidRPr="00722C99" w:rsidRDefault="65B1D97B" w:rsidP="46BCD67E">
          <w:pPr>
            <w:pStyle w:val="TOCHeading"/>
            <w:jc w:val="center"/>
            <w:rPr>
              <w:rFonts w:asciiTheme="minorHAnsi" w:hAnsiTheme="minorHAnsi" w:cstheme="minorHAnsi"/>
              <w:color w:val="3A85FE" w:themeColor="accent1"/>
              <w:sz w:val="40"/>
              <w:szCs w:val="40"/>
            </w:rPr>
          </w:pPr>
          <w:r w:rsidRPr="00722C99">
            <w:rPr>
              <w:rFonts w:asciiTheme="minorHAnsi" w:hAnsiTheme="minorHAnsi" w:cstheme="minorHAnsi"/>
              <w:color w:val="3A85FE" w:themeColor="accent1"/>
              <w:sz w:val="40"/>
              <w:szCs w:val="40"/>
            </w:rPr>
            <w:t>Table of Contents</w:t>
          </w:r>
        </w:p>
        <w:p w14:paraId="1668DE80" w14:textId="77777777" w:rsidR="0074279F" w:rsidRPr="004F23D9" w:rsidRDefault="0074279F" w:rsidP="0074279F">
          <w:pPr>
            <w:rPr>
              <w:rFonts w:asciiTheme="minorHAnsi" w:hAnsiTheme="minorHAnsi" w:cstheme="minorHAnsi"/>
              <w:lang w:eastAsia="ja-JP"/>
            </w:rPr>
          </w:pPr>
        </w:p>
        <w:p w14:paraId="502C9B75" w14:textId="77777777" w:rsidR="00371C0F" w:rsidRPr="00A16F45" w:rsidRDefault="00371C0F" w:rsidP="46BCD67E">
          <w:pPr>
            <w:rPr>
              <w:rFonts w:asciiTheme="minorHAnsi" w:hAnsiTheme="minorHAnsi" w:cstheme="minorHAnsi"/>
              <w:lang w:eastAsia="ja-JP"/>
            </w:rPr>
          </w:pPr>
        </w:p>
        <w:p w14:paraId="4A95DA3E" w14:textId="54B47595" w:rsidR="004F23D9" w:rsidRPr="004F23D9" w:rsidRDefault="00B84718">
          <w:pPr>
            <w:pStyle w:val="TOC2"/>
            <w:rPr>
              <w:rFonts w:asciiTheme="minorHAnsi" w:eastAsiaTheme="minorEastAsia" w:hAnsiTheme="minorHAnsi" w:cstheme="minorHAnsi"/>
              <w:noProof/>
              <w:color w:val="auto"/>
              <w:kern w:val="0"/>
              <w:sz w:val="24"/>
              <w:szCs w:val="24"/>
            </w:rPr>
          </w:pPr>
          <w:r w:rsidRPr="004F23D9">
            <w:rPr>
              <w:rFonts w:asciiTheme="minorHAnsi" w:hAnsiTheme="minorHAnsi" w:cstheme="minorHAnsi"/>
              <w:sz w:val="24"/>
              <w:szCs w:val="24"/>
            </w:rPr>
            <w:fldChar w:fldCharType="begin"/>
          </w:r>
          <w:r w:rsidR="00AD0059" w:rsidRPr="004F23D9">
            <w:rPr>
              <w:rFonts w:asciiTheme="minorHAnsi" w:hAnsiTheme="minorHAnsi" w:cstheme="minorHAnsi"/>
              <w:sz w:val="24"/>
              <w:szCs w:val="24"/>
            </w:rPr>
            <w:instrText>TOC \o "1-3" \h \z \u</w:instrText>
          </w:r>
          <w:r w:rsidRPr="004F23D9">
            <w:rPr>
              <w:rFonts w:asciiTheme="minorHAnsi" w:hAnsiTheme="minorHAnsi" w:cstheme="minorHAnsi"/>
              <w:sz w:val="24"/>
              <w:szCs w:val="24"/>
            </w:rPr>
            <w:fldChar w:fldCharType="separate"/>
          </w:r>
          <w:hyperlink w:anchor="_Toc106714218" w:history="1">
            <w:r w:rsidR="004F23D9" w:rsidRPr="004F23D9">
              <w:rPr>
                <w:rStyle w:val="Hyperlink"/>
                <w:rFonts w:asciiTheme="minorHAnsi" w:hAnsiTheme="minorHAnsi" w:cstheme="minorHAnsi"/>
                <w:noProof/>
                <w:sz w:val="24"/>
                <w:szCs w:val="24"/>
              </w:rPr>
              <w:t>California Association of Public Hospitals and Health Systems (CAPH) and the California Health Care Safety Net Institute (SNI)</w:t>
            </w:r>
            <w:r w:rsidR="004F23D9" w:rsidRPr="004F23D9">
              <w:rPr>
                <w:rFonts w:asciiTheme="minorHAnsi" w:hAnsiTheme="minorHAnsi" w:cstheme="minorHAnsi"/>
                <w:noProof/>
                <w:webHidden/>
                <w:sz w:val="24"/>
                <w:szCs w:val="24"/>
              </w:rPr>
              <w:tab/>
            </w:r>
            <w:r w:rsidR="004F23D9" w:rsidRPr="004F23D9">
              <w:rPr>
                <w:rFonts w:asciiTheme="minorHAnsi" w:hAnsiTheme="minorHAnsi" w:cstheme="minorHAnsi"/>
                <w:noProof/>
                <w:webHidden/>
                <w:sz w:val="24"/>
                <w:szCs w:val="24"/>
              </w:rPr>
              <w:fldChar w:fldCharType="begin"/>
            </w:r>
            <w:r w:rsidR="004F23D9" w:rsidRPr="004F23D9">
              <w:rPr>
                <w:rFonts w:asciiTheme="minorHAnsi" w:hAnsiTheme="minorHAnsi" w:cstheme="minorHAnsi"/>
                <w:noProof/>
                <w:webHidden/>
                <w:sz w:val="24"/>
                <w:szCs w:val="24"/>
              </w:rPr>
              <w:instrText xml:space="preserve"> PAGEREF _Toc106714218 \h </w:instrText>
            </w:r>
            <w:r w:rsidR="004F23D9" w:rsidRPr="004F23D9">
              <w:rPr>
                <w:rFonts w:asciiTheme="minorHAnsi" w:hAnsiTheme="minorHAnsi" w:cstheme="minorHAnsi"/>
                <w:noProof/>
                <w:webHidden/>
                <w:sz w:val="24"/>
                <w:szCs w:val="24"/>
              </w:rPr>
            </w:r>
            <w:r w:rsidR="004F23D9"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2</w:t>
            </w:r>
            <w:r w:rsidR="004F23D9" w:rsidRPr="004F23D9">
              <w:rPr>
                <w:rFonts w:asciiTheme="minorHAnsi" w:hAnsiTheme="minorHAnsi" w:cstheme="minorHAnsi"/>
                <w:noProof/>
                <w:webHidden/>
                <w:sz w:val="24"/>
                <w:szCs w:val="24"/>
              </w:rPr>
              <w:fldChar w:fldCharType="end"/>
            </w:r>
          </w:hyperlink>
        </w:p>
        <w:p w14:paraId="71E255AF" w14:textId="480EAE93"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19" w:history="1">
            <w:r w:rsidRPr="004F23D9">
              <w:rPr>
                <w:rStyle w:val="Hyperlink"/>
                <w:rFonts w:asciiTheme="minorHAnsi" w:hAnsiTheme="minorHAnsi" w:cstheme="minorHAnsi"/>
                <w:noProof/>
                <w:sz w:val="24"/>
                <w:szCs w:val="24"/>
              </w:rPr>
              <w:t>Quality Leaders Awards (QLAs)</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_Toc106714219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2</w:t>
            </w:r>
            <w:r w:rsidRPr="004F23D9">
              <w:rPr>
                <w:rFonts w:asciiTheme="minorHAnsi" w:hAnsiTheme="minorHAnsi" w:cstheme="minorHAnsi"/>
                <w:noProof/>
                <w:webHidden/>
                <w:sz w:val="24"/>
                <w:szCs w:val="24"/>
              </w:rPr>
              <w:fldChar w:fldCharType="end"/>
            </w:r>
          </w:hyperlink>
        </w:p>
        <w:p w14:paraId="12FE20A0" w14:textId="3C845178"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0" w:history="1">
            <w:r w:rsidRPr="004F23D9">
              <w:rPr>
                <w:rStyle w:val="Hyperlink"/>
                <w:rFonts w:asciiTheme="minorHAnsi" w:hAnsiTheme="minorHAnsi" w:cstheme="minorHAnsi"/>
                <w:noProof/>
                <w:sz w:val="24"/>
                <w:szCs w:val="24"/>
              </w:rPr>
              <w:t>Eligibility Requirements</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_Toc106714220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3</w:t>
            </w:r>
            <w:r w:rsidRPr="004F23D9">
              <w:rPr>
                <w:rFonts w:asciiTheme="minorHAnsi" w:hAnsiTheme="minorHAnsi" w:cstheme="minorHAnsi"/>
                <w:noProof/>
                <w:webHidden/>
                <w:sz w:val="24"/>
                <w:szCs w:val="24"/>
              </w:rPr>
              <w:fldChar w:fldCharType="end"/>
            </w:r>
          </w:hyperlink>
        </w:p>
        <w:p w14:paraId="3A364BF4" w14:textId="2EA0D4DB"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1" w:history="1">
            <w:r w:rsidRPr="004F23D9">
              <w:rPr>
                <w:rStyle w:val="Hyperlink"/>
                <w:rFonts w:asciiTheme="minorHAnsi" w:hAnsiTheme="minorHAnsi" w:cstheme="minorHAnsi"/>
                <w:noProof/>
                <w:sz w:val="24"/>
                <w:szCs w:val="24"/>
              </w:rPr>
              <w:t>Categories</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_Toc106714221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3</w:t>
            </w:r>
            <w:r w:rsidRPr="004F23D9">
              <w:rPr>
                <w:rFonts w:asciiTheme="minorHAnsi" w:hAnsiTheme="minorHAnsi" w:cstheme="minorHAnsi"/>
                <w:noProof/>
                <w:webHidden/>
                <w:sz w:val="24"/>
                <w:szCs w:val="24"/>
              </w:rPr>
              <w:fldChar w:fldCharType="end"/>
            </w:r>
          </w:hyperlink>
        </w:p>
        <w:p w14:paraId="500CA176" w14:textId="70C7E141"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2" w:history="1">
            <w:r w:rsidRPr="004F23D9">
              <w:rPr>
                <w:rStyle w:val="Hyperlink"/>
                <w:rFonts w:asciiTheme="minorHAnsi" w:hAnsiTheme="minorHAnsi" w:cstheme="minorHAnsi"/>
                <w:noProof/>
                <w:sz w:val="24"/>
                <w:szCs w:val="24"/>
              </w:rPr>
              <w:t>Scoring</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_Toc106714222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3</w:t>
            </w:r>
            <w:r w:rsidRPr="004F23D9">
              <w:rPr>
                <w:rFonts w:asciiTheme="minorHAnsi" w:hAnsiTheme="minorHAnsi" w:cstheme="minorHAnsi"/>
                <w:noProof/>
                <w:webHidden/>
                <w:sz w:val="24"/>
                <w:szCs w:val="24"/>
              </w:rPr>
              <w:fldChar w:fldCharType="end"/>
            </w:r>
          </w:hyperlink>
        </w:p>
        <w:p w14:paraId="0F9B1332" w14:textId="258845A3"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3" w:history="1">
            <w:r w:rsidRPr="004F23D9">
              <w:rPr>
                <w:rStyle w:val="Hyperlink"/>
                <w:rFonts w:asciiTheme="minorHAnsi" w:hAnsiTheme="minorHAnsi" w:cstheme="minorHAnsi"/>
                <w:noProof/>
                <w:sz w:val="24"/>
                <w:szCs w:val="24"/>
              </w:rPr>
              <w:t>Application Instructions</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_Toc106714223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4</w:t>
            </w:r>
            <w:r w:rsidRPr="004F23D9">
              <w:rPr>
                <w:rFonts w:asciiTheme="minorHAnsi" w:hAnsiTheme="minorHAnsi" w:cstheme="minorHAnsi"/>
                <w:noProof/>
                <w:webHidden/>
                <w:sz w:val="24"/>
                <w:szCs w:val="24"/>
              </w:rPr>
              <w:fldChar w:fldCharType="end"/>
            </w:r>
          </w:hyperlink>
        </w:p>
        <w:p w14:paraId="4B3C2B26" w14:textId="2523B1A0"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4" w:history="1">
            <w:r w:rsidRPr="004F23D9">
              <w:rPr>
                <w:rStyle w:val="Hyperlink"/>
                <w:rFonts w:asciiTheme="minorHAnsi" w:hAnsiTheme="minorHAnsi" w:cstheme="minorHAnsi"/>
                <w:noProof/>
                <w:sz w:val="24"/>
                <w:szCs w:val="24"/>
              </w:rPr>
              <w:t>202</w:t>
            </w:r>
            <w:r w:rsidR="0070401A">
              <w:rPr>
                <w:rStyle w:val="Hyperlink"/>
                <w:rFonts w:asciiTheme="minorHAnsi" w:hAnsiTheme="minorHAnsi" w:cstheme="minorHAnsi"/>
                <w:noProof/>
                <w:sz w:val="24"/>
                <w:szCs w:val="24"/>
              </w:rPr>
              <w:t>5</w:t>
            </w:r>
            <w:r w:rsidRPr="004F23D9">
              <w:rPr>
                <w:rStyle w:val="Hyperlink"/>
                <w:rFonts w:asciiTheme="minorHAnsi" w:hAnsiTheme="minorHAnsi" w:cstheme="minorHAnsi"/>
                <w:noProof/>
                <w:sz w:val="24"/>
                <w:szCs w:val="24"/>
              </w:rPr>
              <w:t xml:space="preserve"> CAPH/SNI Quality Leaders Awards Application Form</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_Toc106714224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5</w:t>
            </w:r>
            <w:r w:rsidRPr="004F23D9">
              <w:rPr>
                <w:rFonts w:asciiTheme="minorHAnsi" w:hAnsiTheme="minorHAnsi" w:cstheme="minorHAnsi"/>
                <w:noProof/>
                <w:webHidden/>
                <w:sz w:val="24"/>
                <w:szCs w:val="24"/>
              </w:rPr>
              <w:fldChar w:fldCharType="end"/>
            </w:r>
          </w:hyperlink>
        </w:p>
        <w:p w14:paraId="5E501D4E" w14:textId="0854ED8E" w:rsidR="004F23D9" w:rsidRPr="004F23D9" w:rsidRDefault="004F23D9">
          <w:pPr>
            <w:pStyle w:val="TOC2"/>
            <w:rPr>
              <w:rFonts w:asciiTheme="minorHAnsi" w:eastAsiaTheme="minorEastAsia" w:hAnsiTheme="minorHAnsi" w:cstheme="minorHAnsi"/>
              <w:noProof/>
              <w:color w:val="auto"/>
              <w:kern w:val="0"/>
              <w:sz w:val="24"/>
              <w:szCs w:val="24"/>
            </w:rPr>
          </w:pPr>
          <w:hyperlink w:anchor="_Toc106714225" w:history="1">
            <w:r w:rsidRPr="004F23D9">
              <w:rPr>
                <w:rStyle w:val="Hyperlink"/>
                <w:rFonts w:asciiTheme="minorHAnsi" w:hAnsiTheme="minorHAnsi" w:cstheme="minorHAnsi"/>
                <w:noProof/>
                <w:sz w:val="24"/>
                <w:szCs w:val="24"/>
              </w:rPr>
              <w:t>Narrative Description</w:t>
            </w:r>
            <w:r w:rsidRPr="004F23D9">
              <w:rPr>
                <w:rFonts w:asciiTheme="minorHAnsi" w:hAnsiTheme="minorHAnsi" w:cstheme="minorHAnsi"/>
                <w:noProof/>
                <w:webHidden/>
                <w:sz w:val="24"/>
                <w:szCs w:val="24"/>
              </w:rPr>
              <w:tab/>
            </w:r>
            <w:r w:rsidRPr="004F23D9">
              <w:rPr>
                <w:rFonts w:asciiTheme="minorHAnsi" w:hAnsiTheme="minorHAnsi" w:cstheme="minorHAnsi"/>
                <w:noProof/>
                <w:webHidden/>
                <w:sz w:val="24"/>
                <w:szCs w:val="24"/>
              </w:rPr>
              <w:fldChar w:fldCharType="begin"/>
            </w:r>
            <w:r w:rsidRPr="004F23D9">
              <w:rPr>
                <w:rFonts w:asciiTheme="minorHAnsi" w:hAnsiTheme="minorHAnsi" w:cstheme="minorHAnsi"/>
                <w:noProof/>
                <w:webHidden/>
                <w:sz w:val="24"/>
                <w:szCs w:val="24"/>
              </w:rPr>
              <w:instrText xml:space="preserve"> PAGEREF _Toc106714225 \h </w:instrText>
            </w:r>
            <w:r w:rsidRPr="004F23D9">
              <w:rPr>
                <w:rFonts w:asciiTheme="minorHAnsi" w:hAnsiTheme="minorHAnsi" w:cstheme="minorHAnsi"/>
                <w:noProof/>
                <w:webHidden/>
                <w:sz w:val="24"/>
                <w:szCs w:val="24"/>
              </w:rPr>
            </w:r>
            <w:r w:rsidRPr="004F23D9">
              <w:rPr>
                <w:rFonts w:asciiTheme="minorHAnsi" w:hAnsiTheme="minorHAnsi" w:cstheme="minorHAnsi"/>
                <w:noProof/>
                <w:webHidden/>
                <w:sz w:val="24"/>
                <w:szCs w:val="24"/>
              </w:rPr>
              <w:fldChar w:fldCharType="separate"/>
            </w:r>
            <w:r w:rsidR="00E21DCC">
              <w:rPr>
                <w:rFonts w:asciiTheme="minorHAnsi" w:hAnsiTheme="minorHAnsi" w:cstheme="minorHAnsi"/>
                <w:noProof/>
                <w:webHidden/>
                <w:sz w:val="24"/>
                <w:szCs w:val="24"/>
              </w:rPr>
              <w:t>6</w:t>
            </w:r>
            <w:r w:rsidRPr="004F23D9">
              <w:rPr>
                <w:rFonts w:asciiTheme="minorHAnsi" w:hAnsiTheme="minorHAnsi" w:cstheme="minorHAnsi"/>
                <w:noProof/>
                <w:webHidden/>
                <w:sz w:val="24"/>
                <w:szCs w:val="24"/>
              </w:rPr>
              <w:fldChar w:fldCharType="end"/>
            </w:r>
          </w:hyperlink>
        </w:p>
        <w:p w14:paraId="370A9C16" w14:textId="33502B32" w:rsidR="00501FB3" w:rsidRPr="004F23D9" w:rsidRDefault="00B84718">
          <w:pPr>
            <w:pStyle w:val="TOC2"/>
            <w:rPr>
              <w:rFonts w:asciiTheme="minorHAnsi" w:hAnsiTheme="minorHAnsi" w:cstheme="minorHAnsi"/>
              <w:noProof/>
              <w:kern w:val="0"/>
              <w:sz w:val="24"/>
              <w:szCs w:val="24"/>
            </w:rPr>
          </w:pPr>
          <w:r w:rsidRPr="004F23D9">
            <w:rPr>
              <w:rFonts w:asciiTheme="minorHAnsi" w:hAnsiTheme="minorHAnsi" w:cstheme="minorHAnsi"/>
              <w:sz w:val="24"/>
              <w:szCs w:val="24"/>
            </w:rPr>
            <w:fldChar w:fldCharType="end"/>
          </w:r>
        </w:p>
      </w:sdtContent>
    </w:sdt>
    <w:p w14:paraId="3C4376D9" w14:textId="77777777" w:rsidR="00371C0F" w:rsidRPr="004F23D9" w:rsidRDefault="00371C0F" w:rsidP="46BCD67E">
      <w:pPr>
        <w:spacing w:line="276" w:lineRule="auto"/>
        <w:ind w:left="200" w:hanging="20"/>
        <w:rPr>
          <w:rFonts w:asciiTheme="minorHAnsi" w:hAnsiTheme="minorHAnsi" w:cstheme="minorHAnsi"/>
          <w:color w:val="07306D" w:themeColor="text2"/>
        </w:rPr>
      </w:pPr>
    </w:p>
    <w:p w14:paraId="033334A8" w14:textId="77777777" w:rsidR="00371C0F" w:rsidRPr="00341F06" w:rsidRDefault="00371C0F" w:rsidP="00371C0F">
      <w:pPr>
        <w:spacing w:line="276" w:lineRule="auto"/>
        <w:rPr>
          <w:rFonts w:asciiTheme="minorHAnsi" w:hAnsiTheme="minorHAnsi" w:cstheme="minorHAnsi"/>
        </w:rPr>
      </w:pPr>
    </w:p>
    <w:p w14:paraId="5E77D1FE" w14:textId="77777777" w:rsidR="00371C0F" w:rsidRPr="00341F06" w:rsidRDefault="00371C0F" w:rsidP="46BCD67E">
      <w:pPr>
        <w:pStyle w:val="Heading2"/>
        <w:rPr>
          <w:rFonts w:asciiTheme="minorHAnsi" w:hAnsiTheme="minorHAnsi" w:cstheme="minorBidi"/>
        </w:rPr>
      </w:pPr>
      <w:r w:rsidRPr="46BCD67E">
        <w:rPr>
          <w:rFonts w:asciiTheme="minorHAnsi" w:hAnsiTheme="minorHAnsi" w:cstheme="minorBidi"/>
          <w:sz w:val="28"/>
          <w:szCs w:val="28"/>
        </w:rPr>
        <w:br w:type="page"/>
      </w:r>
      <w:bookmarkStart w:id="1" w:name="_Toc106714218"/>
      <w:r w:rsidR="65B1D97B" w:rsidRPr="46BCD67E">
        <w:rPr>
          <w:rFonts w:asciiTheme="minorHAnsi" w:hAnsiTheme="minorHAnsi" w:cstheme="minorBidi"/>
        </w:rPr>
        <w:lastRenderedPageBreak/>
        <w:t>California Association of Publi</w:t>
      </w:r>
      <w:r w:rsidR="012E3532" w:rsidRPr="46BCD67E">
        <w:rPr>
          <w:rFonts w:asciiTheme="minorHAnsi" w:hAnsiTheme="minorHAnsi" w:cstheme="minorBidi"/>
        </w:rPr>
        <w:t>c Hospitals and Health Systems</w:t>
      </w:r>
      <w:r w:rsidR="06700A30" w:rsidRPr="46BCD67E">
        <w:rPr>
          <w:rFonts w:asciiTheme="minorHAnsi" w:hAnsiTheme="minorHAnsi" w:cstheme="minorBidi"/>
        </w:rPr>
        <w:t xml:space="preserve"> (CAPH) and the California Health Care Safety Net Institute (SNI)</w:t>
      </w:r>
      <w:bookmarkEnd w:id="1"/>
    </w:p>
    <w:p w14:paraId="35BFE99F" w14:textId="6C98FA56" w:rsidR="00371C0F" w:rsidRPr="00341F06" w:rsidRDefault="00371C0F" w:rsidP="00DE0907">
      <w:pPr>
        <w:spacing w:line="120" w:lineRule="auto"/>
        <w:rPr>
          <w:rFonts w:asciiTheme="minorHAnsi" w:eastAsiaTheme="majorEastAsia" w:hAnsiTheme="minorHAnsi" w:cstheme="minorHAnsi"/>
        </w:rPr>
      </w:pPr>
    </w:p>
    <w:p w14:paraId="1E725C45" w14:textId="290141F1" w:rsidR="003B6AF1" w:rsidRDefault="00FF5425" w:rsidP="50110EB6">
      <w:pPr>
        <w:spacing w:line="276" w:lineRule="auto"/>
        <w:rPr>
          <w:rFonts w:asciiTheme="minorHAnsi" w:hAnsiTheme="minorHAnsi"/>
        </w:rPr>
      </w:pPr>
      <w:r>
        <w:rPr>
          <w:rFonts w:asciiTheme="minorHAnsi" w:hAnsiTheme="minorHAnsi"/>
        </w:rPr>
        <w:t>CAPH</w:t>
      </w:r>
      <w:r w:rsidR="012E3532" w:rsidRPr="46BCD67E">
        <w:rPr>
          <w:rFonts w:asciiTheme="minorHAnsi" w:hAnsiTheme="minorHAnsi"/>
        </w:rPr>
        <w:t xml:space="preserve"> represents </w:t>
      </w:r>
      <w:hyperlink r:id="rId11">
        <w:r w:rsidR="012E3532" w:rsidRPr="46BCD67E">
          <w:rPr>
            <w:rFonts w:asciiTheme="minorHAnsi" w:hAnsiTheme="minorHAnsi"/>
          </w:rPr>
          <w:t xml:space="preserve">California’s </w:t>
        </w:r>
        <w:r w:rsidR="00022B75">
          <w:rPr>
            <w:rFonts w:asciiTheme="minorHAnsi" w:hAnsiTheme="minorHAnsi"/>
          </w:rPr>
          <w:t>17</w:t>
        </w:r>
        <w:r w:rsidR="012E3532" w:rsidRPr="46BCD67E">
          <w:rPr>
            <w:rFonts w:asciiTheme="minorHAnsi" w:hAnsiTheme="minorHAnsi"/>
          </w:rPr>
          <w:t xml:space="preserve"> public health care systems</w:t>
        </w:r>
      </w:hyperlink>
      <w:r w:rsidR="012E3532" w:rsidRPr="46BCD67E">
        <w:rPr>
          <w:rFonts w:asciiTheme="minorHAnsi" w:hAnsiTheme="minorHAnsi"/>
        </w:rPr>
        <w:t xml:space="preserve">, which include county-affiliated systems and the five University of California academic medical centers. Together, these systems form the core of the state’s health care safety net. </w:t>
      </w:r>
      <w:r w:rsidR="1564409D" w:rsidRPr="46BCD67E">
        <w:rPr>
          <w:rFonts w:ascii="Calibri" w:eastAsia="Calibri" w:hAnsi="Calibri" w:cs="Calibri"/>
        </w:rPr>
        <w:t xml:space="preserve">They primarily serve individuals from underrepresented communities, including persons of color, individuals experiencing financial hardship or homelessness, and individuals with complex social and medical needs. Across public health care systems, nearly 60% of patients identify as persons of color. </w:t>
      </w:r>
      <w:r w:rsidR="06700A30" w:rsidRPr="46BCD67E">
        <w:rPr>
          <w:rFonts w:asciiTheme="minorHAnsi" w:hAnsiTheme="minorHAnsi"/>
        </w:rPr>
        <w:t>As a trade association, CAPH advance</w:t>
      </w:r>
      <w:r w:rsidR="14C626F1" w:rsidRPr="46BCD67E">
        <w:rPr>
          <w:rFonts w:asciiTheme="minorHAnsi" w:hAnsiTheme="minorHAnsi"/>
        </w:rPr>
        <w:t>s</w:t>
      </w:r>
      <w:r w:rsidR="06700A30" w:rsidRPr="46BCD67E">
        <w:rPr>
          <w:rFonts w:asciiTheme="minorHAnsi" w:hAnsiTheme="minorHAnsi"/>
        </w:rPr>
        <w:t xml:space="preserve"> policy and advocacy efforts that strengthen the capacity of its members to ensure access to comprehensive, </w:t>
      </w:r>
      <w:r w:rsidR="2025335F" w:rsidRPr="46BCD67E">
        <w:rPr>
          <w:rFonts w:asciiTheme="minorHAnsi" w:hAnsiTheme="minorHAnsi"/>
        </w:rPr>
        <w:t xml:space="preserve">high </w:t>
      </w:r>
      <w:r w:rsidR="06700A30" w:rsidRPr="46BCD67E">
        <w:rPr>
          <w:rFonts w:asciiTheme="minorHAnsi" w:hAnsiTheme="minorHAnsi"/>
        </w:rPr>
        <w:t xml:space="preserve">quality, culturally sensitive health care services for all Californians, regardless of insurance status, ability to pay, or other circumstance, and educate the next generation of health care professionals. </w:t>
      </w:r>
    </w:p>
    <w:p w14:paraId="244A7EF0" w14:textId="77777777" w:rsidR="003B6AF1" w:rsidRPr="004927FD" w:rsidRDefault="003B6AF1" w:rsidP="003B6AF1">
      <w:pPr>
        <w:spacing w:line="276" w:lineRule="auto"/>
        <w:rPr>
          <w:rFonts w:asciiTheme="minorHAnsi" w:hAnsiTheme="minorHAnsi"/>
          <w:sz w:val="10"/>
          <w:szCs w:val="10"/>
        </w:rPr>
      </w:pPr>
    </w:p>
    <w:p w14:paraId="355392C4" w14:textId="1A0DACCF" w:rsidR="008D2441" w:rsidRPr="00EC1794" w:rsidRDefault="003B6AF1" w:rsidP="00EC1794">
      <w:pPr>
        <w:spacing w:line="276" w:lineRule="auto"/>
        <w:rPr>
          <w:rFonts w:asciiTheme="minorHAnsi" w:hAnsiTheme="minorHAnsi"/>
        </w:rPr>
      </w:pPr>
      <w:r w:rsidRPr="003B6AF1">
        <w:rPr>
          <w:rFonts w:asciiTheme="minorHAnsi" w:hAnsiTheme="minorHAnsi"/>
        </w:rPr>
        <w:t xml:space="preserve">These efforts are strongly informed by, and take place alongside, the work of </w:t>
      </w:r>
      <w:r w:rsidR="00FF5425">
        <w:rPr>
          <w:rFonts w:asciiTheme="minorHAnsi" w:hAnsiTheme="minorHAnsi"/>
        </w:rPr>
        <w:t xml:space="preserve">SNI, </w:t>
      </w:r>
      <w:r w:rsidRPr="003B6AF1">
        <w:rPr>
          <w:rFonts w:asciiTheme="minorHAnsi" w:hAnsiTheme="minorHAnsi"/>
        </w:rPr>
        <w:t xml:space="preserve">the </w:t>
      </w:r>
      <w:r w:rsidRPr="00EC1794">
        <w:rPr>
          <w:rFonts w:asciiTheme="minorHAnsi" w:hAnsiTheme="minorHAnsi"/>
        </w:rPr>
        <w:t>performan</w:t>
      </w:r>
      <w:r>
        <w:rPr>
          <w:rFonts w:asciiTheme="minorHAnsi" w:hAnsiTheme="minorHAnsi"/>
        </w:rPr>
        <w:t xml:space="preserve">ce improvement </w:t>
      </w:r>
      <w:r w:rsidRPr="003B6AF1">
        <w:rPr>
          <w:rFonts w:asciiTheme="minorHAnsi" w:hAnsiTheme="minorHAnsi"/>
        </w:rPr>
        <w:t>affiliate of CAPH. </w:t>
      </w:r>
      <w:r w:rsidR="008D2441" w:rsidRPr="00EC1794">
        <w:rPr>
          <w:rFonts w:asciiTheme="minorHAnsi" w:hAnsiTheme="minorHAnsi"/>
        </w:rPr>
        <w:t>Since 1999, SNI has provided California’s public health care systems with expert-led program offerings, hands-on technical assistance, and peer-learning opportunities, while w</w:t>
      </w:r>
      <w:r w:rsidR="00924C65">
        <w:rPr>
          <w:rFonts w:asciiTheme="minorHAnsi" w:hAnsiTheme="minorHAnsi"/>
        </w:rPr>
        <w:t xml:space="preserve">orking hand-in-hand with CAPH. </w:t>
      </w:r>
      <w:r w:rsidR="008D2441" w:rsidRPr="00EC1794">
        <w:rPr>
          <w:rFonts w:asciiTheme="minorHAnsi" w:hAnsiTheme="minorHAnsi"/>
        </w:rPr>
        <w:t xml:space="preserve">Today, SNI supports California’s public health care systems by informing and shaping statewide and national health care policy, by providing performance measurement and reporting expertise, and by accelerating and supporting decision-making and learning, within and across member systems. </w:t>
      </w:r>
    </w:p>
    <w:p w14:paraId="62323B06" w14:textId="77777777" w:rsidR="00371C0F" w:rsidRPr="00057956" w:rsidRDefault="65B1D97B" w:rsidP="46BCD67E">
      <w:pPr>
        <w:pStyle w:val="Heading2"/>
        <w:rPr>
          <w:rFonts w:asciiTheme="minorHAnsi" w:hAnsiTheme="minorHAnsi"/>
        </w:rPr>
      </w:pPr>
      <w:bookmarkStart w:id="2" w:name="_Toc106714219"/>
      <w:r w:rsidRPr="46BCD67E">
        <w:rPr>
          <w:rFonts w:asciiTheme="minorHAnsi" w:hAnsiTheme="minorHAnsi"/>
        </w:rPr>
        <w:t>Quality Leaders Awards</w:t>
      </w:r>
      <w:r w:rsidR="47FFABA1" w:rsidRPr="46BCD67E">
        <w:rPr>
          <w:rFonts w:asciiTheme="minorHAnsi" w:hAnsiTheme="minorHAnsi"/>
        </w:rPr>
        <w:t xml:space="preserve"> (QLA</w:t>
      </w:r>
      <w:r w:rsidR="4076934B" w:rsidRPr="46BCD67E">
        <w:rPr>
          <w:rFonts w:asciiTheme="minorHAnsi" w:hAnsiTheme="minorHAnsi"/>
        </w:rPr>
        <w:t>s</w:t>
      </w:r>
      <w:r w:rsidR="47FFABA1" w:rsidRPr="46BCD67E">
        <w:rPr>
          <w:rFonts w:asciiTheme="minorHAnsi" w:hAnsiTheme="minorHAnsi"/>
        </w:rPr>
        <w:t>)</w:t>
      </w:r>
      <w:bookmarkEnd w:id="2"/>
    </w:p>
    <w:p w14:paraId="3C0F3C82" w14:textId="77BC0B46" w:rsidR="00371C0F" w:rsidRPr="00341F06" w:rsidRDefault="00371C0F" w:rsidP="00DE0907">
      <w:pPr>
        <w:spacing w:line="120" w:lineRule="auto"/>
        <w:rPr>
          <w:rFonts w:asciiTheme="minorHAnsi" w:hAnsiTheme="minorHAnsi" w:cstheme="minorHAnsi"/>
        </w:rPr>
      </w:pPr>
    </w:p>
    <w:p w14:paraId="22B8380F" w14:textId="77777777" w:rsidR="002727AB" w:rsidRDefault="012E3532" w:rsidP="002727AB">
      <w:pPr>
        <w:spacing w:line="276" w:lineRule="auto"/>
        <w:rPr>
          <w:rFonts w:asciiTheme="minorHAnsi" w:hAnsiTheme="minorHAnsi" w:cstheme="minorBidi"/>
          <w:b/>
          <w:bCs/>
        </w:rPr>
      </w:pPr>
      <w:r w:rsidRPr="46BCD67E">
        <w:rPr>
          <w:rFonts w:asciiTheme="minorHAnsi" w:hAnsiTheme="minorHAnsi" w:cstheme="minorBidi"/>
        </w:rPr>
        <w:t xml:space="preserve">California’s public health care systems serve more than </w:t>
      </w:r>
      <w:r w:rsidR="03B3BE5A" w:rsidRPr="46BCD67E">
        <w:rPr>
          <w:rFonts w:asciiTheme="minorHAnsi" w:hAnsiTheme="minorHAnsi" w:cstheme="minorBidi"/>
        </w:rPr>
        <w:t>3.7</w:t>
      </w:r>
      <w:r w:rsidRPr="46BCD67E">
        <w:rPr>
          <w:rFonts w:asciiTheme="minorHAnsi" w:hAnsiTheme="minorHAnsi" w:cstheme="minorBidi"/>
        </w:rPr>
        <w:t xml:space="preserve"> million patients annually. They deliver extraordinary levels of service to those most in need, including inpatient and outpatient </w:t>
      </w:r>
      <w:r w:rsidRPr="00D63AC9">
        <w:rPr>
          <w:rFonts w:asciiTheme="minorHAnsi" w:hAnsiTheme="minorHAnsi" w:cstheme="minorBidi"/>
        </w:rPr>
        <w:t>care and essential community services such as em</w:t>
      </w:r>
      <w:r w:rsidR="14C626F1" w:rsidRPr="00D63AC9">
        <w:rPr>
          <w:rFonts w:asciiTheme="minorHAnsi" w:hAnsiTheme="minorHAnsi" w:cstheme="minorBidi"/>
        </w:rPr>
        <w:t>ergency, trauma, and burn care.</w:t>
      </w:r>
      <w:r w:rsidR="52D690D2" w:rsidRPr="00D63AC9">
        <w:rPr>
          <w:rFonts w:asciiTheme="minorHAnsi" w:hAnsiTheme="minorHAnsi" w:cstheme="minorBidi"/>
        </w:rPr>
        <w:t xml:space="preserve"> </w:t>
      </w:r>
      <w:r w:rsidR="65B1D97B" w:rsidRPr="00D63AC9">
        <w:rPr>
          <w:rFonts w:asciiTheme="minorHAnsi" w:hAnsiTheme="minorHAnsi" w:cstheme="minorBidi"/>
        </w:rPr>
        <w:t xml:space="preserve">For more than 20 years, CAPH/SNI has </w:t>
      </w:r>
      <w:r w:rsidR="361714D4" w:rsidRPr="00D63AC9">
        <w:rPr>
          <w:rFonts w:asciiTheme="minorHAnsi" w:hAnsiTheme="minorHAnsi" w:cstheme="minorBidi"/>
        </w:rPr>
        <w:t>honored</w:t>
      </w:r>
      <w:r w:rsidR="65B1D97B" w:rsidRPr="00D63AC9">
        <w:rPr>
          <w:rFonts w:asciiTheme="minorHAnsi" w:hAnsiTheme="minorHAnsi" w:cstheme="minorBidi"/>
        </w:rPr>
        <w:t xml:space="preserve"> </w:t>
      </w:r>
      <w:r w:rsidR="0B796630" w:rsidRPr="00D63AC9">
        <w:rPr>
          <w:rFonts w:asciiTheme="minorHAnsi" w:hAnsiTheme="minorHAnsi" w:cstheme="minorBidi"/>
        </w:rPr>
        <w:t xml:space="preserve">the </w:t>
      </w:r>
      <w:r w:rsidR="361714D4" w:rsidRPr="00D63AC9">
        <w:rPr>
          <w:rFonts w:asciiTheme="minorHAnsi" w:hAnsiTheme="minorHAnsi" w:cstheme="minorBidi"/>
        </w:rPr>
        <w:t>outstanding work across</w:t>
      </w:r>
      <w:r w:rsidRPr="00D63AC9">
        <w:rPr>
          <w:rFonts w:asciiTheme="minorHAnsi" w:hAnsiTheme="minorHAnsi" w:cstheme="minorBidi"/>
        </w:rPr>
        <w:t xml:space="preserve"> these</w:t>
      </w:r>
      <w:r w:rsidR="361714D4" w:rsidRPr="00D63AC9">
        <w:rPr>
          <w:rFonts w:asciiTheme="minorHAnsi" w:hAnsiTheme="minorHAnsi" w:cstheme="minorBidi"/>
        </w:rPr>
        <w:t xml:space="preserve"> public health care systems with </w:t>
      </w:r>
      <w:r w:rsidR="65B1D97B" w:rsidRPr="00D63AC9">
        <w:rPr>
          <w:rFonts w:asciiTheme="minorHAnsi" w:hAnsiTheme="minorHAnsi" w:cstheme="minorBidi"/>
        </w:rPr>
        <w:t>the Quality Leaders Awards (QLAs)</w:t>
      </w:r>
      <w:r w:rsidR="361714D4" w:rsidRPr="00D63AC9">
        <w:rPr>
          <w:rFonts w:asciiTheme="minorHAnsi" w:hAnsiTheme="minorHAnsi" w:cstheme="minorBidi"/>
        </w:rPr>
        <w:t>.</w:t>
      </w:r>
      <w:r w:rsidR="65B1D97B" w:rsidRPr="00D63AC9">
        <w:rPr>
          <w:rFonts w:asciiTheme="minorHAnsi" w:hAnsiTheme="minorHAnsi" w:cstheme="minorBidi"/>
        </w:rPr>
        <w:t xml:space="preserve"> The goals of the QLAs are to:</w:t>
      </w:r>
      <w:bookmarkStart w:id="3" w:name="_Toc518996084"/>
      <w:bookmarkStart w:id="4" w:name="_Toc48313912"/>
    </w:p>
    <w:p w14:paraId="61385516" w14:textId="5204AFE5" w:rsidR="002727AB" w:rsidRDefault="002727AB" w:rsidP="002727AB">
      <w:pPr>
        <w:pStyle w:val="ListParagraph"/>
        <w:numPr>
          <w:ilvl w:val="0"/>
          <w:numId w:val="17"/>
        </w:numPr>
        <w:spacing w:line="276" w:lineRule="auto"/>
        <w:rPr>
          <w:rFonts w:asciiTheme="minorHAnsi" w:hAnsiTheme="minorHAnsi" w:cstheme="minorBidi"/>
          <w:sz w:val="24"/>
          <w:szCs w:val="24"/>
        </w:rPr>
      </w:pPr>
      <w:r w:rsidRPr="002727AB">
        <w:rPr>
          <w:rFonts w:asciiTheme="minorHAnsi" w:hAnsiTheme="minorHAnsi" w:cstheme="minorBidi"/>
          <w:sz w:val="24"/>
          <w:szCs w:val="24"/>
        </w:rPr>
        <w:t xml:space="preserve">Showcase </w:t>
      </w:r>
      <w:r>
        <w:rPr>
          <w:rFonts w:asciiTheme="minorHAnsi" w:hAnsiTheme="minorHAnsi" w:cstheme="minorBidi"/>
          <w:sz w:val="24"/>
          <w:szCs w:val="24"/>
        </w:rPr>
        <w:t>forward-thinking and innovative approaches in California’s public health care systems to address the health needs of the communities they serve;</w:t>
      </w:r>
    </w:p>
    <w:p w14:paraId="65E37C8D" w14:textId="24F2BE81" w:rsidR="002727AB" w:rsidRDefault="002727AB" w:rsidP="002727AB">
      <w:pPr>
        <w:pStyle w:val="ListParagraph"/>
        <w:numPr>
          <w:ilvl w:val="0"/>
          <w:numId w:val="17"/>
        </w:numPr>
        <w:spacing w:line="276" w:lineRule="auto"/>
        <w:rPr>
          <w:rFonts w:asciiTheme="minorHAnsi" w:hAnsiTheme="minorHAnsi" w:cstheme="minorBidi"/>
          <w:sz w:val="24"/>
          <w:szCs w:val="24"/>
        </w:rPr>
      </w:pPr>
      <w:r>
        <w:rPr>
          <w:rFonts w:asciiTheme="minorHAnsi" w:hAnsiTheme="minorHAnsi" w:cstheme="minorBidi"/>
          <w:sz w:val="24"/>
          <w:szCs w:val="24"/>
        </w:rPr>
        <w:t>Encourage the spread of effective strategies that improve and advance high-quality, equitable health care; and</w:t>
      </w:r>
    </w:p>
    <w:p w14:paraId="332B815F" w14:textId="7C09ED15" w:rsidR="002727AB" w:rsidRPr="002727AB" w:rsidRDefault="002727AB" w:rsidP="002727AB">
      <w:pPr>
        <w:pStyle w:val="ListParagraph"/>
        <w:numPr>
          <w:ilvl w:val="0"/>
          <w:numId w:val="17"/>
        </w:numPr>
        <w:spacing w:line="276" w:lineRule="auto"/>
        <w:rPr>
          <w:rFonts w:asciiTheme="minorHAnsi" w:hAnsiTheme="minorHAnsi" w:cstheme="minorBidi"/>
          <w:sz w:val="24"/>
          <w:szCs w:val="24"/>
        </w:rPr>
      </w:pPr>
      <w:r>
        <w:rPr>
          <w:rFonts w:asciiTheme="minorHAnsi" w:hAnsiTheme="minorHAnsi" w:cstheme="minorBidi"/>
          <w:sz w:val="24"/>
          <w:szCs w:val="24"/>
        </w:rPr>
        <w:t>Recognize the dedicated and talented professionals working in public health care systems.</w:t>
      </w:r>
    </w:p>
    <w:p w14:paraId="2C640A84" w14:textId="756D075F" w:rsidR="002B12F8" w:rsidRPr="002B12F8" w:rsidRDefault="002B12F8" w:rsidP="002727AB">
      <w:pPr>
        <w:spacing w:line="276" w:lineRule="auto"/>
        <w:rPr>
          <w:rFonts w:asciiTheme="minorHAnsi" w:hAnsiTheme="minorHAnsi" w:cstheme="minorBidi"/>
        </w:rPr>
      </w:pPr>
    </w:p>
    <w:p w14:paraId="0FC74A77" w14:textId="7F2AA5B3" w:rsidR="50110EB6" w:rsidRPr="00720551" w:rsidRDefault="52D690D2" w:rsidP="002727AB">
      <w:pPr>
        <w:spacing w:line="276" w:lineRule="auto"/>
        <w:rPr>
          <w:rFonts w:asciiTheme="minorHAnsi" w:hAnsiTheme="minorHAnsi" w:cstheme="minorBidi"/>
          <w:b/>
          <w:bCs/>
          <w:color w:val="3A85FE" w:themeColor="accent1"/>
        </w:rPr>
      </w:pPr>
      <w:r w:rsidRPr="00720551">
        <w:rPr>
          <w:rFonts w:asciiTheme="minorHAnsi" w:hAnsiTheme="minorHAnsi" w:cstheme="minorBidi"/>
          <w:b/>
          <w:bCs/>
          <w:color w:val="3A85FE" w:themeColor="accent1"/>
          <w:sz w:val="25"/>
          <w:szCs w:val="25"/>
        </w:rPr>
        <w:t>T</w:t>
      </w:r>
      <w:r w:rsidR="65B1D97B" w:rsidRPr="00720551">
        <w:rPr>
          <w:rFonts w:asciiTheme="minorHAnsi" w:hAnsiTheme="minorHAnsi" w:cstheme="minorBidi"/>
          <w:b/>
          <w:bCs/>
          <w:color w:val="3A85FE" w:themeColor="accent1"/>
          <w:sz w:val="25"/>
          <w:szCs w:val="25"/>
        </w:rPr>
        <w:t>h</w:t>
      </w:r>
      <w:r w:rsidR="3A7EDC61" w:rsidRPr="00720551">
        <w:rPr>
          <w:rFonts w:asciiTheme="minorHAnsi" w:hAnsiTheme="minorHAnsi" w:cstheme="minorBidi"/>
          <w:b/>
          <w:bCs/>
          <w:color w:val="3A85FE" w:themeColor="accent1"/>
          <w:sz w:val="25"/>
          <w:szCs w:val="25"/>
        </w:rPr>
        <w:t>e</w:t>
      </w:r>
      <w:r w:rsidR="65B1D97B" w:rsidRPr="00720551">
        <w:rPr>
          <w:rFonts w:asciiTheme="minorHAnsi" w:hAnsiTheme="minorHAnsi" w:cstheme="minorBidi"/>
          <w:b/>
          <w:bCs/>
          <w:color w:val="3A85FE" w:themeColor="accent1"/>
          <w:sz w:val="25"/>
          <w:szCs w:val="25"/>
        </w:rPr>
        <w:t xml:space="preserve"> Q</w:t>
      </w:r>
      <w:r w:rsidR="6574A260" w:rsidRPr="00720551">
        <w:rPr>
          <w:rFonts w:asciiTheme="minorHAnsi" w:hAnsiTheme="minorHAnsi" w:cstheme="minorBidi"/>
          <w:b/>
          <w:bCs/>
          <w:color w:val="3A85FE" w:themeColor="accent1"/>
          <w:sz w:val="25"/>
          <w:szCs w:val="25"/>
        </w:rPr>
        <w:t>LAs</w:t>
      </w:r>
      <w:r w:rsidR="65B1D97B" w:rsidRPr="00720551">
        <w:rPr>
          <w:rFonts w:asciiTheme="minorHAnsi" w:hAnsiTheme="minorHAnsi" w:cstheme="minorBidi"/>
          <w:b/>
          <w:bCs/>
          <w:color w:val="3A85FE" w:themeColor="accent1"/>
          <w:sz w:val="25"/>
          <w:szCs w:val="25"/>
        </w:rPr>
        <w:t xml:space="preserve"> will be presented at the CAPH/SNI Annual Conference,</w:t>
      </w:r>
      <w:r w:rsidR="66B2C27D" w:rsidRPr="00720551">
        <w:rPr>
          <w:rFonts w:asciiTheme="minorHAnsi" w:hAnsiTheme="minorHAnsi" w:cstheme="minorBidi"/>
          <w:b/>
          <w:bCs/>
          <w:color w:val="3A85FE" w:themeColor="accent1"/>
          <w:sz w:val="25"/>
          <w:szCs w:val="25"/>
        </w:rPr>
        <w:t xml:space="preserve"> the theme of which is</w:t>
      </w:r>
      <w:r w:rsidR="65B1D97B" w:rsidRPr="00720551">
        <w:rPr>
          <w:rFonts w:asciiTheme="minorHAnsi" w:hAnsiTheme="minorHAnsi" w:cstheme="minorBidi"/>
          <w:b/>
          <w:bCs/>
          <w:color w:val="3A85FE" w:themeColor="accent1"/>
          <w:sz w:val="25"/>
          <w:szCs w:val="25"/>
        </w:rPr>
        <w:t xml:space="preserve"> </w:t>
      </w:r>
      <w:r w:rsidR="003628B9">
        <w:rPr>
          <w:rFonts w:asciiTheme="minorHAnsi" w:hAnsiTheme="minorHAnsi" w:cstheme="minorBidi"/>
          <w:b/>
          <w:bCs/>
          <w:i/>
          <w:iCs/>
          <w:color w:val="3A85FE" w:themeColor="accent1"/>
          <w:sz w:val="25"/>
          <w:szCs w:val="25"/>
        </w:rPr>
        <w:t>Anchors of C</w:t>
      </w:r>
      <w:r w:rsidR="006B184A">
        <w:rPr>
          <w:rFonts w:asciiTheme="minorHAnsi" w:hAnsiTheme="minorHAnsi" w:cstheme="minorBidi"/>
          <w:b/>
          <w:bCs/>
          <w:i/>
          <w:iCs/>
          <w:color w:val="3A85FE" w:themeColor="accent1"/>
          <w:sz w:val="25"/>
          <w:szCs w:val="25"/>
        </w:rPr>
        <w:t>are</w:t>
      </w:r>
      <w:r w:rsidR="003628B9">
        <w:rPr>
          <w:rFonts w:asciiTheme="minorHAnsi" w:hAnsiTheme="minorHAnsi" w:cstheme="minorBidi"/>
          <w:b/>
          <w:bCs/>
          <w:i/>
          <w:iCs/>
          <w:color w:val="3A85FE" w:themeColor="accent1"/>
          <w:sz w:val="25"/>
          <w:szCs w:val="25"/>
        </w:rPr>
        <w:t xml:space="preserve"> Amidst Waves of Change</w:t>
      </w:r>
      <w:r w:rsidR="0B796630" w:rsidRPr="00720551">
        <w:rPr>
          <w:rFonts w:asciiTheme="minorHAnsi" w:hAnsiTheme="minorHAnsi" w:cstheme="minorBidi"/>
          <w:b/>
          <w:bCs/>
          <w:color w:val="3A85FE" w:themeColor="accent1"/>
          <w:sz w:val="25"/>
          <w:szCs w:val="25"/>
        </w:rPr>
        <w:t xml:space="preserve">, which will take place on December </w:t>
      </w:r>
      <w:r w:rsidR="00706369">
        <w:rPr>
          <w:rFonts w:asciiTheme="minorHAnsi" w:hAnsiTheme="minorHAnsi" w:cstheme="minorBidi"/>
          <w:b/>
          <w:bCs/>
          <w:color w:val="3A85FE" w:themeColor="accent1"/>
          <w:sz w:val="25"/>
          <w:szCs w:val="25"/>
        </w:rPr>
        <w:t>3</w:t>
      </w:r>
      <w:r w:rsidR="004E3810">
        <w:rPr>
          <w:rFonts w:asciiTheme="minorHAnsi" w:hAnsiTheme="minorHAnsi" w:cstheme="minorBidi"/>
          <w:b/>
          <w:bCs/>
          <w:color w:val="3A85FE" w:themeColor="accent1"/>
          <w:sz w:val="25"/>
          <w:szCs w:val="25"/>
        </w:rPr>
        <w:t>-</w:t>
      </w:r>
      <w:r w:rsidR="00706369">
        <w:rPr>
          <w:rFonts w:asciiTheme="minorHAnsi" w:hAnsiTheme="minorHAnsi" w:cstheme="minorBidi"/>
          <w:b/>
          <w:bCs/>
          <w:color w:val="3A85FE" w:themeColor="accent1"/>
          <w:sz w:val="25"/>
          <w:szCs w:val="25"/>
        </w:rPr>
        <w:t>5</w:t>
      </w:r>
      <w:r w:rsidR="0B796630" w:rsidRPr="00720551">
        <w:rPr>
          <w:rFonts w:asciiTheme="minorHAnsi" w:hAnsiTheme="minorHAnsi" w:cstheme="minorBidi"/>
          <w:b/>
          <w:bCs/>
          <w:color w:val="3A85FE" w:themeColor="accent1"/>
          <w:sz w:val="25"/>
          <w:szCs w:val="25"/>
        </w:rPr>
        <w:t>, 202</w:t>
      </w:r>
      <w:r w:rsidR="00706369">
        <w:rPr>
          <w:rFonts w:asciiTheme="minorHAnsi" w:hAnsiTheme="minorHAnsi" w:cstheme="minorBidi"/>
          <w:b/>
          <w:bCs/>
          <w:color w:val="3A85FE" w:themeColor="accent1"/>
          <w:sz w:val="25"/>
          <w:szCs w:val="25"/>
        </w:rPr>
        <w:t>5</w:t>
      </w:r>
      <w:r w:rsidR="0B796630" w:rsidRPr="00720551">
        <w:rPr>
          <w:rFonts w:asciiTheme="minorHAnsi" w:hAnsiTheme="minorHAnsi" w:cstheme="minorBidi"/>
          <w:b/>
          <w:bCs/>
          <w:color w:val="3A85FE" w:themeColor="accent1"/>
          <w:sz w:val="25"/>
          <w:szCs w:val="25"/>
        </w:rPr>
        <w:t>.</w:t>
      </w:r>
      <w:bookmarkEnd w:id="3"/>
      <w:bookmarkEnd w:id="4"/>
      <w:r w:rsidR="002727AB" w:rsidRPr="00720551">
        <w:rPr>
          <w:rFonts w:asciiTheme="minorHAnsi" w:hAnsiTheme="minorHAnsi" w:cstheme="minorBidi"/>
          <w:b/>
          <w:bCs/>
          <w:color w:val="3A85FE" w:themeColor="accent1"/>
        </w:rPr>
        <w:t xml:space="preserve"> </w:t>
      </w:r>
    </w:p>
    <w:p w14:paraId="0D3729FA" w14:textId="77777777" w:rsidR="00371C0F" w:rsidRPr="00341F06" w:rsidRDefault="65B1D97B" w:rsidP="46BCD67E">
      <w:pPr>
        <w:pStyle w:val="Heading2"/>
        <w:tabs>
          <w:tab w:val="left" w:pos="3356"/>
        </w:tabs>
        <w:rPr>
          <w:rFonts w:asciiTheme="minorHAnsi" w:eastAsiaTheme="minorEastAsia" w:hAnsiTheme="minorHAnsi" w:cstheme="minorBidi"/>
        </w:rPr>
      </w:pPr>
      <w:bookmarkStart w:id="5" w:name="_Toc106714220"/>
      <w:r w:rsidRPr="46BCD67E">
        <w:rPr>
          <w:rFonts w:asciiTheme="minorHAnsi" w:eastAsiaTheme="minorEastAsia" w:hAnsiTheme="minorHAnsi" w:cstheme="minorBidi"/>
        </w:rPr>
        <w:lastRenderedPageBreak/>
        <w:t>Eligibility Requirements</w:t>
      </w:r>
      <w:bookmarkEnd w:id="5"/>
      <w:r w:rsidRPr="46BCD67E">
        <w:rPr>
          <w:rFonts w:asciiTheme="minorHAnsi" w:eastAsiaTheme="minorEastAsia" w:hAnsiTheme="minorHAnsi" w:cstheme="minorBidi"/>
        </w:rPr>
        <w:t xml:space="preserve"> </w:t>
      </w:r>
    </w:p>
    <w:p w14:paraId="1852222E" w14:textId="77777777" w:rsidR="00371C0F" w:rsidRPr="00341F06" w:rsidRDefault="00371C0F" w:rsidP="00DE0907">
      <w:pPr>
        <w:spacing w:line="120" w:lineRule="auto"/>
        <w:rPr>
          <w:rFonts w:asciiTheme="minorHAnsi" w:hAnsiTheme="minorHAnsi" w:cstheme="minorHAnsi"/>
        </w:rPr>
      </w:pPr>
    </w:p>
    <w:p w14:paraId="21F607B1" w14:textId="77777777" w:rsidR="00371C0F" w:rsidRPr="008F0E9D" w:rsidRDefault="00371C0F" w:rsidP="00371C0F">
      <w:pPr>
        <w:spacing w:line="276" w:lineRule="auto"/>
        <w:rPr>
          <w:rFonts w:asciiTheme="minorHAnsi" w:hAnsiTheme="minorHAnsi" w:cstheme="minorHAnsi"/>
          <w:iCs/>
          <w:color w:val="333333"/>
        </w:rPr>
      </w:pPr>
      <w:r w:rsidRPr="008F0E9D">
        <w:rPr>
          <w:rFonts w:asciiTheme="minorHAnsi" w:hAnsiTheme="minorHAnsi" w:cstheme="minorHAnsi"/>
          <w:iCs/>
        </w:rPr>
        <w:t>To be eligible for a Q</w:t>
      </w:r>
      <w:r w:rsidR="009D31C3" w:rsidRPr="008F0E9D">
        <w:rPr>
          <w:rFonts w:asciiTheme="minorHAnsi" w:hAnsiTheme="minorHAnsi" w:cstheme="minorHAnsi"/>
          <w:iCs/>
        </w:rPr>
        <w:t>LA</w:t>
      </w:r>
      <w:r w:rsidRPr="008F0E9D">
        <w:rPr>
          <w:rFonts w:asciiTheme="minorHAnsi" w:hAnsiTheme="minorHAnsi" w:cstheme="minorHAnsi"/>
          <w:iCs/>
        </w:rPr>
        <w:t>:</w:t>
      </w:r>
    </w:p>
    <w:p w14:paraId="7691E7FD" w14:textId="2EDB7F09" w:rsidR="00371C0F" w:rsidRPr="00341F06" w:rsidRDefault="00371C0F" w:rsidP="00371C0F">
      <w:pPr>
        <w:pStyle w:val="ListParagraph"/>
        <w:numPr>
          <w:ilvl w:val="0"/>
          <w:numId w:val="5"/>
        </w:numPr>
        <w:spacing w:line="276" w:lineRule="auto"/>
        <w:rPr>
          <w:rFonts w:asciiTheme="minorHAnsi" w:hAnsiTheme="minorHAnsi" w:cstheme="minorHAnsi"/>
          <w:color w:val="333333"/>
          <w:kern w:val="0"/>
          <w:sz w:val="24"/>
          <w:szCs w:val="24"/>
        </w:rPr>
      </w:pPr>
      <w:r w:rsidRPr="00341F06">
        <w:rPr>
          <w:rFonts w:asciiTheme="minorHAnsi" w:hAnsiTheme="minorHAnsi" w:cstheme="minorHAnsi"/>
          <w:sz w:val="24"/>
          <w:szCs w:val="24"/>
        </w:rPr>
        <w:t xml:space="preserve">The improvement initiative must be </w:t>
      </w:r>
      <w:r w:rsidR="007E019F">
        <w:rPr>
          <w:rFonts w:asciiTheme="minorHAnsi" w:hAnsiTheme="minorHAnsi" w:cstheme="minorHAnsi"/>
          <w:sz w:val="24"/>
          <w:szCs w:val="24"/>
        </w:rPr>
        <w:t>led</w:t>
      </w:r>
      <w:r w:rsidRPr="00341F06">
        <w:rPr>
          <w:rFonts w:asciiTheme="minorHAnsi" w:hAnsiTheme="minorHAnsi" w:cstheme="minorHAnsi"/>
          <w:sz w:val="24"/>
          <w:szCs w:val="24"/>
        </w:rPr>
        <w:t xml:space="preserve"> by the public health care system</w:t>
      </w:r>
      <w:r w:rsidR="0014571E">
        <w:rPr>
          <w:rFonts w:asciiTheme="minorHAnsi" w:hAnsiTheme="minorHAnsi" w:cstheme="minorHAnsi"/>
          <w:sz w:val="24"/>
          <w:szCs w:val="24"/>
        </w:rPr>
        <w:t xml:space="preserve"> that is a </w:t>
      </w:r>
      <w:hyperlink r:id="rId12" w:history="1">
        <w:r w:rsidR="0014571E" w:rsidRPr="0014571E">
          <w:rPr>
            <w:rStyle w:val="Hyperlink"/>
            <w:rFonts w:asciiTheme="minorHAnsi" w:hAnsiTheme="minorHAnsi" w:cstheme="minorHAnsi"/>
            <w:sz w:val="24"/>
            <w:szCs w:val="24"/>
          </w:rPr>
          <w:t>member of CAPH</w:t>
        </w:r>
      </w:hyperlink>
      <w:r w:rsidR="0014571E">
        <w:rPr>
          <w:rFonts w:asciiTheme="minorHAnsi" w:hAnsiTheme="minorHAnsi" w:cstheme="minorHAnsi"/>
          <w:sz w:val="24"/>
          <w:szCs w:val="24"/>
        </w:rPr>
        <w:t xml:space="preserve">. </w:t>
      </w:r>
      <w:r>
        <w:rPr>
          <w:rFonts w:asciiTheme="minorHAnsi" w:hAnsiTheme="minorHAnsi" w:cstheme="minorHAnsi"/>
          <w:sz w:val="24"/>
          <w:szCs w:val="24"/>
        </w:rPr>
        <w:t>County and community</w:t>
      </w:r>
      <w:r w:rsidRPr="00341F06">
        <w:rPr>
          <w:rFonts w:asciiTheme="minorHAnsi" w:hAnsiTheme="minorHAnsi" w:cstheme="minorHAnsi"/>
          <w:sz w:val="24"/>
          <w:szCs w:val="24"/>
        </w:rPr>
        <w:t xml:space="preserve"> partners may be involved </w:t>
      </w:r>
      <w:r w:rsidR="00E06703">
        <w:rPr>
          <w:rFonts w:asciiTheme="minorHAnsi" w:hAnsiTheme="minorHAnsi" w:cstheme="minorHAnsi"/>
          <w:sz w:val="24"/>
          <w:szCs w:val="24"/>
        </w:rPr>
        <w:t xml:space="preserve">in any award category </w:t>
      </w:r>
      <w:r w:rsidRPr="00341F06">
        <w:rPr>
          <w:rFonts w:asciiTheme="minorHAnsi" w:hAnsiTheme="minorHAnsi" w:cstheme="minorHAnsi"/>
          <w:sz w:val="24"/>
          <w:szCs w:val="24"/>
        </w:rPr>
        <w:t>(e.g</w:t>
      </w:r>
      <w:r>
        <w:rPr>
          <w:rFonts w:asciiTheme="minorHAnsi" w:hAnsiTheme="minorHAnsi" w:cstheme="minorHAnsi"/>
          <w:sz w:val="24"/>
          <w:szCs w:val="24"/>
        </w:rPr>
        <w:t>.</w:t>
      </w:r>
      <w:r w:rsidRPr="00341F06">
        <w:rPr>
          <w:rFonts w:asciiTheme="minorHAnsi" w:hAnsiTheme="minorHAnsi" w:cstheme="minorHAnsi"/>
          <w:sz w:val="24"/>
          <w:szCs w:val="24"/>
        </w:rPr>
        <w:t>, criminal justice, health plans, community-based organizations).</w:t>
      </w:r>
    </w:p>
    <w:p w14:paraId="1AE1CACA" w14:textId="77777777" w:rsidR="00600452" w:rsidRDefault="00600452" w:rsidP="00DE0907">
      <w:pPr>
        <w:rPr>
          <w:rFonts w:asciiTheme="minorHAnsi" w:hAnsiTheme="minorHAnsi" w:cstheme="minorHAnsi"/>
        </w:rPr>
      </w:pPr>
    </w:p>
    <w:p w14:paraId="34656E7F" w14:textId="4718247C" w:rsidR="00FD6EE3" w:rsidRPr="00E66177" w:rsidRDefault="4E0422D6" w:rsidP="46BCD67E">
      <w:pPr>
        <w:pStyle w:val="Heading2"/>
        <w:spacing w:before="0"/>
        <w:rPr>
          <w:rFonts w:asciiTheme="minorHAnsi" w:hAnsiTheme="minorHAnsi"/>
        </w:rPr>
      </w:pPr>
      <w:bookmarkStart w:id="6" w:name="_Toc106714221"/>
      <w:r w:rsidRPr="46BCD67E">
        <w:rPr>
          <w:rFonts w:asciiTheme="minorHAnsi" w:hAnsiTheme="minorHAnsi"/>
        </w:rPr>
        <w:t>Categories</w:t>
      </w:r>
      <w:bookmarkEnd w:id="6"/>
    </w:p>
    <w:p w14:paraId="60D21B43" w14:textId="0A6EEF1B" w:rsidR="00600452" w:rsidRPr="00341F06" w:rsidRDefault="4E0422D6" w:rsidP="50110EB6">
      <w:pPr>
        <w:spacing w:line="276" w:lineRule="auto"/>
        <w:rPr>
          <w:rFonts w:asciiTheme="minorHAnsi" w:hAnsiTheme="minorHAnsi" w:cstheme="minorBidi"/>
        </w:rPr>
      </w:pPr>
      <w:r w:rsidRPr="46BCD67E">
        <w:rPr>
          <w:rFonts w:asciiTheme="minorHAnsi" w:hAnsiTheme="minorHAnsi" w:cstheme="minorBidi"/>
        </w:rPr>
        <w:t>The improvement initiative must be an outstanding effort that fits into one or more of the following categories:</w:t>
      </w:r>
    </w:p>
    <w:p w14:paraId="3BBC6715" w14:textId="5FB61DD5" w:rsidR="005A7E70" w:rsidRPr="00A77743" w:rsidRDefault="55EABAFB" w:rsidP="50110EB6">
      <w:pPr>
        <w:pStyle w:val="ListParagraph"/>
        <w:numPr>
          <w:ilvl w:val="0"/>
          <w:numId w:val="12"/>
        </w:numPr>
        <w:spacing w:line="276" w:lineRule="auto"/>
        <w:rPr>
          <w:rFonts w:asciiTheme="minorHAnsi" w:hAnsiTheme="minorHAnsi" w:cstheme="minorBidi"/>
          <w:b/>
          <w:bCs/>
        </w:rPr>
      </w:pPr>
      <w:r w:rsidRPr="46BCD67E">
        <w:rPr>
          <w:rFonts w:asciiTheme="minorHAnsi" w:hAnsiTheme="minorHAnsi" w:cstheme="minorBidi"/>
          <w:b/>
          <w:bCs/>
          <w:sz w:val="24"/>
          <w:szCs w:val="24"/>
        </w:rPr>
        <w:t xml:space="preserve">Equity: </w:t>
      </w:r>
      <w:r w:rsidR="00F32844" w:rsidRPr="00F32844">
        <w:rPr>
          <w:rFonts w:asciiTheme="minorHAnsi" w:hAnsiTheme="minorHAnsi" w:cstheme="minorBidi"/>
          <w:sz w:val="24"/>
          <w:szCs w:val="24"/>
        </w:rPr>
        <w:t>Addresses inequities in underserved populations by advancing organizational and/or health equity improvement efforts</w:t>
      </w:r>
      <w:r w:rsidR="00CA0297">
        <w:rPr>
          <w:rFonts w:asciiTheme="minorHAnsi" w:hAnsiTheme="minorHAnsi" w:cstheme="minorBidi"/>
          <w:sz w:val="24"/>
          <w:szCs w:val="24"/>
        </w:rPr>
        <w:t>.</w:t>
      </w:r>
    </w:p>
    <w:p w14:paraId="0C12C91D" w14:textId="4E5E1AEB" w:rsidR="005A7E70" w:rsidRPr="00A77743" w:rsidRDefault="55EABAFB" w:rsidP="46BCD67E">
      <w:pPr>
        <w:pStyle w:val="ListParagraph"/>
        <w:numPr>
          <w:ilvl w:val="0"/>
          <w:numId w:val="12"/>
        </w:numPr>
        <w:spacing w:line="276" w:lineRule="auto"/>
        <w:rPr>
          <w:rFonts w:asciiTheme="minorHAnsi" w:hAnsiTheme="minorHAnsi" w:cstheme="minorBidi"/>
          <w:b/>
          <w:bCs/>
          <w:sz w:val="24"/>
          <w:szCs w:val="24"/>
        </w:rPr>
      </w:pPr>
      <w:r w:rsidRPr="46BCD67E">
        <w:rPr>
          <w:rFonts w:asciiTheme="minorHAnsi" w:hAnsiTheme="minorHAnsi" w:cstheme="minorBidi"/>
          <w:b/>
          <w:bCs/>
          <w:sz w:val="24"/>
          <w:szCs w:val="24"/>
        </w:rPr>
        <w:t xml:space="preserve">Population Health: </w:t>
      </w:r>
      <w:r w:rsidRPr="46BCD67E">
        <w:rPr>
          <w:rFonts w:asciiTheme="minorHAnsi" w:hAnsiTheme="minorHAnsi" w:cstheme="minorBidi"/>
          <w:sz w:val="24"/>
          <w:szCs w:val="24"/>
        </w:rPr>
        <w:t xml:space="preserve">Improves population health by using data-driven approaches to identify and address </w:t>
      </w:r>
      <w:r w:rsidR="19729DE4" w:rsidRPr="46BCD67E">
        <w:rPr>
          <w:rFonts w:asciiTheme="minorHAnsi" w:hAnsiTheme="minorHAnsi" w:cstheme="minorBidi"/>
          <w:sz w:val="24"/>
          <w:szCs w:val="24"/>
        </w:rPr>
        <w:t xml:space="preserve">multiple </w:t>
      </w:r>
      <w:r w:rsidRPr="46BCD67E">
        <w:rPr>
          <w:rFonts w:asciiTheme="minorHAnsi" w:hAnsiTheme="minorHAnsi" w:cstheme="minorBidi"/>
          <w:sz w:val="24"/>
          <w:szCs w:val="24"/>
        </w:rPr>
        <w:t>drivers of health outcomes.</w:t>
      </w:r>
    </w:p>
    <w:p w14:paraId="0926F4D0" w14:textId="7999C643" w:rsidR="005A7E70" w:rsidRPr="00A77743" w:rsidRDefault="55EABAFB" w:rsidP="46BCD67E">
      <w:pPr>
        <w:pStyle w:val="ListParagraph"/>
        <w:numPr>
          <w:ilvl w:val="0"/>
          <w:numId w:val="12"/>
        </w:numPr>
        <w:spacing w:line="276" w:lineRule="auto"/>
        <w:rPr>
          <w:b/>
          <w:bCs/>
          <w:sz w:val="24"/>
          <w:szCs w:val="24"/>
        </w:rPr>
      </w:pPr>
      <w:r w:rsidRPr="46BCD67E">
        <w:rPr>
          <w:rFonts w:asciiTheme="minorHAnsi" w:hAnsiTheme="minorHAnsi" w:cstheme="minorBidi"/>
          <w:b/>
          <w:bCs/>
          <w:sz w:val="24"/>
          <w:szCs w:val="24"/>
        </w:rPr>
        <w:t xml:space="preserve">Care Redesign: </w:t>
      </w:r>
      <w:r w:rsidRPr="46BCD67E">
        <w:rPr>
          <w:rFonts w:asciiTheme="minorHAnsi" w:hAnsiTheme="minorHAnsi" w:cstheme="minorBidi"/>
          <w:sz w:val="24"/>
          <w:szCs w:val="24"/>
        </w:rPr>
        <w:t xml:space="preserve">Redesigns care </w:t>
      </w:r>
      <w:r w:rsidR="19729DE4" w:rsidRPr="46BCD67E">
        <w:rPr>
          <w:rFonts w:asciiTheme="minorHAnsi" w:hAnsiTheme="minorHAnsi" w:cstheme="minorBidi"/>
          <w:sz w:val="24"/>
          <w:szCs w:val="24"/>
        </w:rPr>
        <w:t xml:space="preserve">processes </w:t>
      </w:r>
      <w:r w:rsidRPr="46BCD67E">
        <w:rPr>
          <w:rFonts w:asciiTheme="minorHAnsi" w:hAnsiTheme="minorHAnsi" w:cstheme="minorBidi"/>
          <w:sz w:val="24"/>
          <w:szCs w:val="24"/>
        </w:rPr>
        <w:t xml:space="preserve">in a way that increases efficiency, advances clinical quality, and enhances </w:t>
      </w:r>
      <w:r w:rsidR="19729DE4" w:rsidRPr="46BCD67E">
        <w:rPr>
          <w:rFonts w:asciiTheme="minorHAnsi" w:hAnsiTheme="minorHAnsi" w:cstheme="minorBidi"/>
          <w:sz w:val="24"/>
          <w:szCs w:val="24"/>
        </w:rPr>
        <w:t xml:space="preserve">the </w:t>
      </w:r>
      <w:r w:rsidRPr="46BCD67E">
        <w:rPr>
          <w:rFonts w:asciiTheme="minorHAnsi" w:hAnsiTheme="minorHAnsi" w:cstheme="minorBidi"/>
          <w:sz w:val="24"/>
          <w:szCs w:val="24"/>
        </w:rPr>
        <w:t>patient experience.</w:t>
      </w:r>
    </w:p>
    <w:p w14:paraId="246868B7" w14:textId="3697EFA8" w:rsidR="005A7E70" w:rsidRPr="00D80092" w:rsidRDefault="55EABAFB" w:rsidP="46BCD67E">
      <w:pPr>
        <w:pStyle w:val="ListParagraph"/>
        <w:numPr>
          <w:ilvl w:val="0"/>
          <w:numId w:val="12"/>
        </w:numPr>
        <w:spacing w:line="276" w:lineRule="auto"/>
        <w:rPr>
          <w:b/>
          <w:bCs/>
          <w:sz w:val="24"/>
          <w:szCs w:val="24"/>
        </w:rPr>
      </w:pPr>
      <w:r w:rsidRPr="46BCD67E">
        <w:rPr>
          <w:rFonts w:asciiTheme="minorHAnsi" w:hAnsiTheme="minorHAnsi" w:cstheme="minorBidi"/>
          <w:b/>
          <w:bCs/>
          <w:sz w:val="24"/>
          <w:szCs w:val="24"/>
        </w:rPr>
        <w:t xml:space="preserve">Innovation: </w:t>
      </w:r>
      <w:r w:rsidRPr="46BCD67E">
        <w:rPr>
          <w:rFonts w:asciiTheme="minorHAnsi" w:hAnsiTheme="minorHAnsi" w:cstheme="minorBidi"/>
          <w:sz w:val="24"/>
          <w:szCs w:val="24"/>
        </w:rPr>
        <w:t>Demonstrates innovation in technology, models of care, and/or system transformation tha</w:t>
      </w:r>
      <w:r w:rsidR="05C3E385" w:rsidRPr="46BCD67E">
        <w:rPr>
          <w:rFonts w:asciiTheme="minorHAnsi" w:hAnsiTheme="minorHAnsi" w:cstheme="minorBidi"/>
          <w:sz w:val="24"/>
          <w:szCs w:val="24"/>
        </w:rPr>
        <w:t>t</w:t>
      </w:r>
      <w:r w:rsidR="4AB085CC" w:rsidRPr="46BCD67E">
        <w:rPr>
          <w:rFonts w:asciiTheme="minorHAnsi" w:hAnsiTheme="minorHAnsi" w:cstheme="minorBidi"/>
          <w:sz w:val="24"/>
          <w:szCs w:val="24"/>
        </w:rPr>
        <w:t xml:space="preserve"> improves health outcomes and care delivery</w:t>
      </w:r>
      <w:r w:rsidRPr="46BCD67E">
        <w:rPr>
          <w:rFonts w:asciiTheme="minorHAnsi" w:hAnsiTheme="minorHAnsi" w:cstheme="minorBidi"/>
          <w:sz w:val="24"/>
          <w:szCs w:val="24"/>
        </w:rPr>
        <w:t>.</w:t>
      </w:r>
    </w:p>
    <w:p w14:paraId="4712C739" w14:textId="10263A9F" w:rsidR="00D80092" w:rsidRPr="00416A8F" w:rsidRDefault="00D80092" w:rsidP="00D80092">
      <w:pPr>
        <w:pStyle w:val="ListParagraph"/>
        <w:numPr>
          <w:ilvl w:val="0"/>
          <w:numId w:val="12"/>
        </w:numPr>
        <w:spacing w:line="276" w:lineRule="auto"/>
        <w:rPr>
          <w:rFonts w:ascii="Calibri" w:eastAsia="Calibri" w:hAnsi="Calibri" w:cs="Calibri"/>
          <w:sz w:val="22"/>
          <w:szCs w:val="22"/>
        </w:rPr>
      </w:pPr>
      <w:r w:rsidRPr="00416A8F">
        <w:rPr>
          <w:rFonts w:ascii="Calibri" w:eastAsia="Calibri" w:hAnsi="Calibri" w:cs="Calibri"/>
          <w:b/>
          <w:bCs/>
          <w:sz w:val="22"/>
          <w:szCs w:val="22"/>
        </w:rPr>
        <w:t xml:space="preserve">Transformational Partnership </w:t>
      </w:r>
      <w:r w:rsidRPr="00416A8F">
        <w:rPr>
          <w:rFonts w:ascii="Calibri" w:eastAsia="Calibri" w:hAnsi="Calibri" w:cs="Calibri"/>
          <w:i/>
          <w:iCs/>
          <w:sz w:val="22"/>
          <w:szCs w:val="22"/>
        </w:rPr>
        <w:t>(new category!)</w:t>
      </w:r>
      <w:r w:rsidRPr="00416A8F">
        <w:rPr>
          <w:rFonts w:ascii="Calibri" w:eastAsia="Calibri" w:hAnsi="Calibri" w:cs="Calibri"/>
          <w:b/>
          <w:bCs/>
          <w:sz w:val="22"/>
          <w:szCs w:val="22"/>
        </w:rPr>
        <w:t>:</w:t>
      </w:r>
      <w:r w:rsidRPr="00416A8F">
        <w:rPr>
          <w:rFonts w:ascii="Calibri" w:eastAsia="Calibri" w:hAnsi="Calibri" w:cs="Calibri"/>
          <w:sz w:val="22"/>
          <w:szCs w:val="22"/>
        </w:rPr>
        <w:t xml:space="preserve"> Collaborates with an external </w:t>
      </w:r>
      <w:r w:rsidR="0037748A" w:rsidRPr="00416A8F">
        <w:rPr>
          <w:rFonts w:ascii="Calibri" w:eastAsia="Calibri" w:hAnsi="Calibri" w:cs="Calibri"/>
          <w:sz w:val="22"/>
          <w:szCs w:val="22"/>
        </w:rPr>
        <w:t>entity (such as health plan</w:t>
      </w:r>
      <w:r w:rsidR="00AF48B2" w:rsidRPr="00416A8F">
        <w:rPr>
          <w:rFonts w:ascii="Calibri" w:eastAsia="Calibri" w:hAnsi="Calibri" w:cs="Calibri"/>
          <w:sz w:val="22"/>
          <w:szCs w:val="22"/>
        </w:rPr>
        <w:t>s</w:t>
      </w:r>
      <w:r w:rsidR="0037748A" w:rsidRPr="00416A8F">
        <w:rPr>
          <w:rFonts w:ascii="Calibri" w:eastAsia="Calibri" w:hAnsi="Calibri" w:cs="Calibri"/>
          <w:sz w:val="22"/>
          <w:szCs w:val="22"/>
        </w:rPr>
        <w:t>, community-based organization</w:t>
      </w:r>
      <w:r w:rsidR="00AF48B2" w:rsidRPr="00416A8F">
        <w:rPr>
          <w:rFonts w:ascii="Calibri" w:eastAsia="Calibri" w:hAnsi="Calibri" w:cs="Calibri"/>
          <w:sz w:val="22"/>
          <w:szCs w:val="22"/>
        </w:rPr>
        <w:t>s</w:t>
      </w:r>
      <w:r w:rsidR="0037748A" w:rsidRPr="00416A8F">
        <w:rPr>
          <w:rFonts w:ascii="Calibri" w:eastAsia="Calibri" w:hAnsi="Calibri" w:cs="Calibri"/>
          <w:sz w:val="22"/>
          <w:szCs w:val="22"/>
        </w:rPr>
        <w:t xml:space="preserve">, </w:t>
      </w:r>
      <w:r w:rsidR="00CA603A" w:rsidRPr="00416A8F">
        <w:rPr>
          <w:rFonts w:ascii="Calibri" w:eastAsia="Calibri" w:hAnsi="Calibri" w:cs="Calibri"/>
          <w:sz w:val="22"/>
          <w:szCs w:val="22"/>
        </w:rPr>
        <w:t>social services</w:t>
      </w:r>
      <w:r w:rsidR="00AF48B2" w:rsidRPr="00416A8F">
        <w:rPr>
          <w:rFonts w:ascii="Calibri" w:eastAsia="Calibri" w:hAnsi="Calibri" w:cs="Calibri"/>
          <w:sz w:val="22"/>
          <w:szCs w:val="22"/>
        </w:rPr>
        <w:t xml:space="preserve"> or behavioral health departments)</w:t>
      </w:r>
      <w:r w:rsidRPr="00416A8F">
        <w:rPr>
          <w:rFonts w:ascii="Calibri" w:eastAsia="Calibri" w:hAnsi="Calibri" w:cs="Calibri"/>
          <w:sz w:val="22"/>
          <w:szCs w:val="22"/>
        </w:rPr>
        <w:t xml:space="preserve"> to improve care or access to care.</w:t>
      </w:r>
    </w:p>
    <w:p w14:paraId="4E7DB907" w14:textId="77777777" w:rsidR="00655C91" w:rsidRDefault="00655C91" w:rsidP="00DE0907">
      <w:pPr>
        <w:rPr>
          <w:rFonts w:asciiTheme="minorHAnsi" w:hAnsiTheme="minorHAnsi" w:cstheme="minorHAnsi"/>
        </w:rPr>
      </w:pPr>
    </w:p>
    <w:p w14:paraId="271C86D7" w14:textId="3C680F2D" w:rsidR="00655C91" w:rsidRDefault="00600452" w:rsidP="0074279F">
      <w:r w:rsidRPr="0076385E">
        <w:rPr>
          <w:rFonts w:asciiTheme="minorHAnsi" w:hAnsiTheme="minorHAnsi" w:cstheme="minorHAnsi"/>
        </w:rPr>
        <w:t xml:space="preserve">In addition, all applicants will be considered for </w:t>
      </w:r>
      <w:r w:rsidR="005A3CC2">
        <w:rPr>
          <w:rFonts w:asciiTheme="minorHAnsi" w:hAnsiTheme="minorHAnsi" w:cstheme="minorHAnsi"/>
        </w:rPr>
        <w:t>t</w:t>
      </w:r>
      <w:r w:rsidRPr="005A3CC2">
        <w:rPr>
          <w:rFonts w:asciiTheme="minorHAnsi" w:hAnsiTheme="minorHAnsi" w:cstheme="minorHAnsi"/>
        </w:rPr>
        <w:t>he</w:t>
      </w:r>
      <w:r w:rsidRPr="0076385E">
        <w:rPr>
          <w:rFonts w:asciiTheme="minorHAnsi" w:hAnsiTheme="minorHAnsi" w:cstheme="minorHAnsi"/>
          <w:b/>
        </w:rPr>
        <w:t xml:space="preserve"> Top Honor</w:t>
      </w:r>
      <w:r w:rsidR="00350FEF">
        <w:rPr>
          <w:rFonts w:asciiTheme="minorHAnsi" w:hAnsiTheme="minorHAnsi" w:cstheme="minorHAnsi"/>
          <w:b/>
        </w:rPr>
        <w:t xml:space="preserve">, </w:t>
      </w:r>
      <w:r w:rsidR="00350FEF">
        <w:rPr>
          <w:rFonts w:asciiTheme="minorHAnsi" w:hAnsiTheme="minorHAnsi" w:cstheme="minorHAnsi"/>
        </w:rPr>
        <w:t>which</w:t>
      </w:r>
      <w:r w:rsidR="00655C91" w:rsidRPr="0076385E">
        <w:rPr>
          <w:rFonts w:asciiTheme="minorHAnsi" w:hAnsiTheme="minorHAnsi" w:cstheme="minorHAnsi"/>
        </w:rPr>
        <w:t xml:space="preserve"> recognizes an outstanding effort to improve</w:t>
      </w:r>
      <w:r w:rsidR="00077A2F">
        <w:rPr>
          <w:rFonts w:asciiTheme="minorHAnsi" w:hAnsiTheme="minorHAnsi" w:cstheme="minorHAnsi"/>
        </w:rPr>
        <w:t xml:space="preserve"> patient</w:t>
      </w:r>
      <w:r w:rsidR="00655C91" w:rsidRPr="0076385E">
        <w:rPr>
          <w:rFonts w:asciiTheme="minorHAnsi" w:hAnsiTheme="minorHAnsi" w:cstheme="minorHAnsi"/>
        </w:rPr>
        <w:t xml:space="preserve"> </w:t>
      </w:r>
      <w:r w:rsidR="00037308">
        <w:rPr>
          <w:rFonts w:asciiTheme="minorHAnsi" w:hAnsiTheme="minorHAnsi" w:cstheme="minorHAnsi"/>
        </w:rPr>
        <w:t xml:space="preserve">care </w:t>
      </w:r>
      <w:r w:rsidR="00077A2F">
        <w:rPr>
          <w:rFonts w:asciiTheme="minorHAnsi" w:hAnsiTheme="minorHAnsi" w:cstheme="minorHAnsi"/>
        </w:rPr>
        <w:t xml:space="preserve">that </w:t>
      </w:r>
      <w:r w:rsidR="00A77743">
        <w:rPr>
          <w:rFonts w:asciiTheme="minorHAnsi" w:hAnsiTheme="minorHAnsi" w:cstheme="minorHAnsi"/>
        </w:rPr>
        <w:t>demonstrates achievement across multiple award categories</w:t>
      </w:r>
      <w:r w:rsidR="00655C91" w:rsidRPr="0076385E">
        <w:rPr>
          <w:rFonts w:asciiTheme="minorHAnsi" w:hAnsiTheme="minorHAnsi" w:cstheme="minorHAnsi"/>
        </w:rPr>
        <w:t xml:space="preserve">. </w:t>
      </w:r>
    </w:p>
    <w:p w14:paraId="6BF487AC" w14:textId="77777777" w:rsidR="00A77743" w:rsidRDefault="00A77743" w:rsidP="0074279F"/>
    <w:p w14:paraId="0C6DAECA" w14:textId="77777777" w:rsidR="00655C91" w:rsidRPr="00DF31B7" w:rsidRDefault="673C37B6" w:rsidP="46BCD67E">
      <w:pPr>
        <w:pStyle w:val="Heading2"/>
        <w:spacing w:before="0" w:line="276" w:lineRule="auto"/>
        <w:rPr>
          <w:rFonts w:asciiTheme="minorHAnsi" w:hAnsiTheme="minorHAnsi" w:cstheme="minorBidi"/>
        </w:rPr>
      </w:pPr>
      <w:bookmarkStart w:id="7" w:name="_Toc106714222"/>
      <w:r w:rsidRPr="46BCD67E">
        <w:rPr>
          <w:rFonts w:asciiTheme="minorHAnsi" w:hAnsiTheme="minorHAnsi" w:cstheme="minorBidi"/>
        </w:rPr>
        <w:t>Scoring</w:t>
      </w:r>
      <w:bookmarkEnd w:id="7"/>
    </w:p>
    <w:p w14:paraId="66D73633" w14:textId="7F4C6181" w:rsidR="00655C91" w:rsidRPr="00C80CDC" w:rsidRDefault="00655C91" w:rsidP="00655C91">
      <w:pPr>
        <w:spacing w:line="276" w:lineRule="auto"/>
        <w:rPr>
          <w:rFonts w:asciiTheme="minorHAnsi" w:hAnsiTheme="minorHAnsi" w:cstheme="minorHAnsi"/>
        </w:rPr>
      </w:pPr>
      <w:r w:rsidRPr="00C80CDC">
        <w:rPr>
          <w:rFonts w:asciiTheme="minorHAnsi" w:hAnsiTheme="minorHAnsi" w:cstheme="minorHAnsi"/>
        </w:rPr>
        <w:t xml:space="preserve">Scoring </w:t>
      </w:r>
      <w:r w:rsidR="008D4911">
        <w:rPr>
          <w:rFonts w:asciiTheme="minorHAnsi" w:hAnsiTheme="minorHAnsi" w:cstheme="minorHAnsi"/>
        </w:rPr>
        <w:t>is</w:t>
      </w:r>
      <w:r w:rsidRPr="00C80CDC">
        <w:rPr>
          <w:rFonts w:asciiTheme="minorHAnsi" w:hAnsiTheme="minorHAnsi" w:cstheme="minorHAnsi"/>
        </w:rPr>
        <w:t xml:space="preserve"> based on the following criteria, each with equal weight, by a panel of external judges and CAPH/SNI staff:</w:t>
      </w:r>
    </w:p>
    <w:p w14:paraId="694732EB" w14:textId="19F382C1" w:rsidR="00655C91" w:rsidRPr="00C80CDC" w:rsidRDefault="00655C91" w:rsidP="00655C91">
      <w:pPr>
        <w:pStyle w:val="ListParagraph"/>
        <w:numPr>
          <w:ilvl w:val="0"/>
          <w:numId w:val="9"/>
        </w:numPr>
        <w:spacing w:line="276" w:lineRule="auto"/>
        <w:rPr>
          <w:rFonts w:asciiTheme="minorHAnsi" w:hAnsiTheme="minorHAnsi" w:cstheme="minorHAnsi"/>
          <w:b/>
          <w:color w:val="auto"/>
          <w:sz w:val="24"/>
          <w:szCs w:val="24"/>
        </w:rPr>
      </w:pPr>
      <w:r w:rsidRPr="00C80CDC">
        <w:rPr>
          <w:rFonts w:asciiTheme="minorHAnsi" w:hAnsiTheme="minorHAnsi" w:cstheme="minorHAnsi"/>
          <w:b/>
          <w:color w:val="auto"/>
          <w:sz w:val="24"/>
          <w:szCs w:val="24"/>
        </w:rPr>
        <w:t xml:space="preserve">Scope: </w:t>
      </w:r>
      <w:r w:rsidRPr="00C80CDC">
        <w:rPr>
          <w:rFonts w:asciiTheme="minorHAnsi" w:hAnsiTheme="minorHAnsi" w:cstheme="minorHAnsi"/>
          <w:color w:val="auto"/>
          <w:sz w:val="24"/>
          <w:szCs w:val="24"/>
        </w:rPr>
        <w:t>What is the significance of the problem being addressed by the improvement initiative? What is the impact of the problem on patients and/or the</w:t>
      </w:r>
      <w:r w:rsidR="001A0323">
        <w:rPr>
          <w:rFonts w:asciiTheme="minorHAnsi" w:hAnsiTheme="minorHAnsi" w:cstheme="minorHAnsi"/>
          <w:color w:val="auto"/>
          <w:sz w:val="24"/>
          <w:szCs w:val="24"/>
        </w:rPr>
        <w:t xml:space="preserve"> public health care system</w:t>
      </w:r>
      <w:r w:rsidRPr="00C80CDC">
        <w:rPr>
          <w:rFonts w:asciiTheme="minorHAnsi" w:hAnsiTheme="minorHAnsi" w:cstheme="minorHAnsi"/>
          <w:color w:val="auto"/>
          <w:sz w:val="24"/>
          <w:szCs w:val="24"/>
        </w:rPr>
        <w:t xml:space="preserve"> (e.g., morbidity/mortality, cost, etc.)?</w:t>
      </w:r>
    </w:p>
    <w:p w14:paraId="6B794CE4" w14:textId="035062E2" w:rsidR="00655C91" w:rsidRPr="00C80CDC" w:rsidRDefault="00655C91" w:rsidP="00655C91">
      <w:pPr>
        <w:pStyle w:val="ListParagraph"/>
        <w:numPr>
          <w:ilvl w:val="0"/>
          <w:numId w:val="9"/>
        </w:numPr>
        <w:spacing w:line="276" w:lineRule="auto"/>
        <w:rPr>
          <w:rFonts w:asciiTheme="minorHAnsi" w:hAnsiTheme="minorHAnsi" w:cstheme="minorHAnsi"/>
          <w:b/>
          <w:color w:val="auto"/>
          <w:sz w:val="24"/>
          <w:szCs w:val="24"/>
        </w:rPr>
      </w:pPr>
      <w:r w:rsidRPr="00C80CDC">
        <w:rPr>
          <w:rFonts w:asciiTheme="minorHAnsi" w:hAnsiTheme="minorHAnsi" w:cstheme="minorHAnsi"/>
          <w:b/>
          <w:color w:val="auto"/>
          <w:sz w:val="24"/>
          <w:szCs w:val="24"/>
        </w:rPr>
        <w:t xml:space="preserve">Design: </w:t>
      </w:r>
      <w:r>
        <w:rPr>
          <w:rFonts w:asciiTheme="minorHAnsi" w:hAnsiTheme="minorHAnsi" w:cstheme="minorHAnsi"/>
          <w:color w:val="auto"/>
          <w:sz w:val="24"/>
          <w:szCs w:val="24"/>
        </w:rPr>
        <w:t xml:space="preserve">How comprehensive was the overall design and interventions? </w:t>
      </w:r>
      <w:r w:rsidRPr="00C80CDC">
        <w:rPr>
          <w:rFonts w:asciiTheme="minorHAnsi" w:hAnsiTheme="minorHAnsi" w:cstheme="minorHAnsi"/>
          <w:color w:val="auto"/>
          <w:sz w:val="24"/>
          <w:szCs w:val="24"/>
        </w:rPr>
        <w:t xml:space="preserve">How were patients and other </w:t>
      </w:r>
      <w:r w:rsidR="005A7E70" w:rsidRPr="00A77743">
        <w:rPr>
          <w:rFonts w:asciiTheme="minorHAnsi" w:hAnsiTheme="minorHAnsi" w:cstheme="minorHAnsi"/>
          <w:color w:val="auto"/>
          <w:sz w:val="24"/>
          <w:szCs w:val="24"/>
        </w:rPr>
        <w:t>community</w:t>
      </w:r>
      <w:r w:rsidR="005A7E70">
        <w:rPr>
          <w:rFonts w:asciiTheme="minorHAnsi" w:hAnsiTheme="minorHAnsi" w:cstheme="minorHAnsi"/>
          <w:color w:val="auto"/>
          <w:sz w:val="24"/>
          <w:szCs w:val="24"/>
        </w:rPr>
        <w:t xml:space="preserve"> </w:t>
      </w:r>
      <w:r w:rsidRPr="00C80CDC">
        <w:rPr>
          <w:rFonts w:asciiTheme="minorHAnsi" w:hAnsiTheme="minorHAnsi" w:cstheme="minorHAnsi"/>
          <w:color w:val="auto"/>
          <w:sz w:val="24"/>
          <w:szCs w:val="24"/>
        </w:rPr>
        <w:t>stakeholders involved in designing the initiative?</w:t>
      </w:r>
      <w:r w:rsidR="005A7E70">
        <w:rPr>
          <w:rFonts w:asciiTheme="minorHAnsi" w:hAnsiTheme="minorHAnsi" w:cstheme="minorHAnsi"/>
          <w:color w:val="auto"/>
          <w:sz w:val="24"/>
          <w:szCs w:val="24"/>
        </w:rPr>
        <w:t xml:space="preserve"> </w:t>
      </w:r>
    </w:p>
    <w:p w14:paraId="2787B9C5" w14:textId="77777777" w:rsidR="00655C91" w:rsidRPr="00C80CDC" w:rsidDel="002F5A06" w:rsidRDefault="00655C91" w:rsidP="00655C91">
      <w:pPr>
        <w:pStyle w:val="ListParagraph"/>
        <w:numPr>
          <w:ilvl w:val="0"/>
          <w:numId w:val="9"/>
        </w:numPr>
        <w:spacing w:line="276" w:lineRule="auto"/>
        <w:rPr>
          <w:rFonts w:asciiTheme="minorHAnsi" w:hAnsiTheme="minorHAnsi" w:cstheme="minorHAnsi"/>
          <w:b/>
          <w:color w:val="auto"/>
          <w:sz w:val="24"/>
          <w:szCs w:val="24"/>
        </w:rPr>
      </w:pPr>
      <w:r w:rsidRPr="00C80CDC">
        <w:rPr>
          <w:rFonts w:asciiTheme="minorHAnsi" w:hAnsiTheme="minorHAnsi" w:cstheme="minorHAnsi"/>
          <w:b/>
          <w:color w:val="auto"/>
          <w:sz w:val="24"/>
          <w:szCs w:val="24"/>
        </w:rPr>
        <w:t>Effectiveness</w:t>
      </w:r>
      <w:r w:rsidRPr="00C80CDC">
        <w:rPr>
          <w:rFonts w:asciiTheme="minorHAnsi" w:hAnsiTheme="minorHAnsi" w:cstheme="minorHAnsi"/>
          <w:color w:val="auto"/>
          <w:sz w:val="24"/>
          <w:szCs w:val="24"/>
        </w:rPr>
        <w:t>: What are the demonstrated improvements in care processes and outcomes?</w:t>
      </w:r>
    </w:p>
    <w:p w14:paraId="1187787A" w14:textId="39E605BE" w:rsidR="0052540E" w:rsidRPr="00A77743" w:rsidDel="002F5A06" w:rsidRDefault="0052540E" w:rsidP="0052540E">
      <w:pPr>
        <w:pStyle w:val="ListParagraph"/>
        <w:numPr>
          <w:ilvl w:val="0"/>
          <w:numId w:val="9"/>
        </w:numPr>
        <w:spacing w:line="276" w:lineRule="auto"/>
        <w:rPr>
          <w:rFonts w:asciiTheme="minorHAnsi" w:hAnsiTheme="minorHAnsi" w:cstheme="minorHAnsi"/>
          <w:b/>
          <w:color w:val="auto"/>
          <w:sz w:val="24"/>
          <w:szCs w:val="24"/>
        </w:rPr>
      </w:pPr>
      <w:r w:rsidRPr="00A77743">
        <w:rPr>
          <w:rFonts w:asciiTheme="minorHAnsi" w:hAnsiTheme="minorHAnsi" w:cstheme="minorHAnsi"/>
          <w:b/>
          <w:color w:val="auto"/>
          <w:sz w:val="24"/>
          <w:szCs w:val="24"/>
        </w:rPr>
        <w:t>Integration</w:t>
      </w:r>
      <w:r w:rsidRPr="00A77743">
        <w:rPr>
          <w:rFonts w:asciiTheme="minorHAnsi" w:hAnsiTheme="minorHAnsi" w:cstheme="minorHAnsi"/>
          <w:color w:val="auto"/>
          <w:sz w:val="24"/>
          <w:szCs w:val="24"/>
        </w:rPr>
        <w:t xml:space="preserve">: To what extent does the </w:t>
      </w:r>
      <w:r w:rsidR="00037308" w:rsidRPr="00A77743">
        <w:rPr>
          <w:rFonts w:asciiTheme="minorHAnsi" w:hAnsiTheme="minorHAnsi" w:cstheme="minorHAnsi"/>
          <w:color w:val="auto"/>
          <w:sz w:val="24"/>
          <w:szCs w:val="24"/>
        </w:rPr>
        <w:t>initiative improve care integration across settings or providers</w:t>
      </w:r>
      <w:r w:rsidRPr="00A77743">
        <w:rPr>
          <w:rFonts w:asciiTheme="minorHAnsi" w:hAnsiTheme="minorHAnsi" w:cstheme="minorHAnsi"/>
          <w:color w:val="auto"/>
          <w:sz w:val="24"/>
          <w:szCs w:val="24"/>
        </w:rPr>
        <w:t>?</w:t>
      </w:r>
    </w:p>
    <w:p w14:paraId="05AF4341" w14:textId="6BF92D43" w:rsidR="00655C91" w:rsidRPr="0074279F" w:rsidRDefault="00655C91" w:rsidP="00F72A6A">
      <w:pPr>
        <w:pStyle w:val="ListParagraph"/>
        <w:numPr>
          <w:ilvl w:val="0"/>
          <w:numId w:val="9"/>
        </w:numPr>
        <w:spacing w:line="276" w:lineRule="auto"/>
        <w:rPr>
          <w:b/>
          <w:bCs/>
        </w:rPr>
      </w:pPr>
      <w:r w:rsidRPr="00840080">
        <w:rPr>
          <w:rFonts w:asciiTheme="minorHAnsi" w:hAnsiTheme="minorHAnsi" w:cstheme="minorHAnsi"/>
          <w:b/>
          <w:color w:val="auto"/>
          <w:sz w:val="24"/>
          <w:szCs w:val="24"/>
        </w:rPr>
        <w:lastRenderedPageBreak/>
        <w:t>Spread:</w:t>
      </w:r>
      <w:r w:rsidRPr="00840080">
        <w:rPr>
          <w:rFonts w:asciiTheme="minorHAnsi" w:hAnsiTheme="minorHAnsi" w:cstheme="minorHAnsi"/>
          <w:color w:val="auto"/>
          <w:sz w:val="24"/>
          <w:szCs w:val="24"/>
        </w:rPr>
        <w:t xml:space="preserve"> Has the program been adopted or spread to other parts of the </w:t>
      </w:r>
      <w:r w:rsidR="00622406">
        <w:rPr>
          <w:rFonts w:asciiTheme="minorHAnsi" w:hAnsiTheme="minorHAnsi" w:cstheme="minorHAnsi"/>
          <w:color w:val="auto"/>
          <w:sz w:val="24"/>
          <w:szCs w:val="24"/>
        </w:rPr>
        <w:t>public health care system</w:t>
      </w:r>
      <w:r w:rsidR="00622406" w:rsidRPr="00840080">
        <w:rPr>
          <w:rFonts w:asciiTheme="minorHAnsi" w:hAnsiTheme="minorHAnsi" w:cstheme="minorHAnsi"/>
          <w:color w:val="auto"/>
          <w:sz w:val="24"/>
          <w:szCs w:val="24"/>
        </w:rPr>
        <w:t xml:space="preserve"> </w:t>
      </w:r>
      <w:r w:rsidRPr="00840080">
        <w:rPr>
          <w:rFonts w:asciiTheme="minorHAnsi" w:hAnsiTheme="minorHAnsi" w:cstheme="minorHAnsi"/>
          <w:color w:val="auto"/>
          <w:sz w:val="24"/>
          <w:szCs w:val="24"/>
        </w:rPr>
        <w:t>or to other member systems?</w:t>
      </w:r>
    </w:p>
    <w:p w14:paraId="2FB3BEA6" w14:textId="77777777" w:rsidR="00371C0F" w:rsidRPr="0074279F" w:rsidRDefault="65B1D97B" w:rsidP="46BCD67E">
      <w:pPr>
        <w:pStyle w:val="Heading2"/>
        <w:spacing w:line="276" w:lineRule="auto"/>
        <w:rPr>
          <w:rFonts w:asciiTheme="minorHAnsi" w:eastAsia="Times New Roman" w:hAnsiTheme="minorHAnsi" w:cstheme="minorBidi"/>
          <w:b w:val="0"/>
          <w:bCs w:val="0"/>
          <w:color w:val="auto"/>
          <w:kern w:val="0"/>
          <w:sz w:val="24"/>
          <w:szCs w:val="24"/>
        </w:rPr>
      </w:pPr>
      <w:bookmarkStart w:id="8" w:name="_Toc106714223"/>
      <w:r w:rsidRPr="46BCD67E">
        <w:rPr>
          <w:rFonts w:asciiTheme="minorHAnsi" w:hAnsiTheme="minorHAnsi" w:cstheme="minorBidi"/>
        </w:rPr>
        <w:t>Application Instructions</w:t>
      </w:r>
      <w:bookmarkEnd w:id="8"/>
    </w:p>
    <w:p w14:paraId="1DA5BC53" w14:textId="77777777" w:rsidR="00371C0F" w:rsidRPr="00341F06" w:rsidRDefault="00371C0F" w:rsidP="00DE0907">
      <w:pPr>
        <w:spacing w:line="120" w:lineRule="auto"/>
        <w:rPr>
          <w:rFonts w:asciiTheme="minorHAnsi" w:hAnsiTheme="minorHAnsi" w:cstheme="minorHAnsi"/>
        </w:rPr>
      </w:pPr>
    </w:p>
    <w:p w14:paraId="7A3683B5" w14:textId="77777777" w:rsidR="00371C0F" w:rsidRPr="00A85522" w:rsidRDefault="00371C0F" w:rsidP="00371C0F">
      <w:pPr>
        <w:spacing w:line="276" w:lineRule="auto"/>
        <w:rPr>
          <w:rFonts w:asciiTheme="minorHAnsi" w:hAnsiTheme="minorHAnsi" w:cstheme="minorHAnsi"/>
          <w:i/>
        </w:rPr>
      </w:pPr>
      <w:r w:rsidRPr="00A85522">
        <w:rPr>
          <w:rFonts w:asciiTheme="minorHAnsi" w:hAnsiTheme="minorHAnsi" w:cstheme="minorHAnsi"/>
          <w:i/>
        </w:rPr>
        <w:t>Completed entries must include:</w:t>
      </w:r>
    </w:p>
    <w:p w14:paraId="1867A281" w14:textId="0BE30043" w:rsidR="00371C0F" w:rsidRPr="00C80CDC" w:rsidRDefault="00371C0F" w:rsidP="00371C0F">
      <w:pPr>
        <w:pStyle w:val="ListParagraph"/>
        <w:numPr>
          <w:ilvl w:val="0"/>
          <w:numId w:val="6"/>
        </w:numPr>
        <w:spacing w:line="276" w:lineRule="auto"/>
        <w:rPr>
          <w:rFonts w:asciiTheme="minorHAnsi" w:hAnsiTheme="minorHAnsi" w:cstheme="minorHAnsi"/>
          <w:color w:val="auto"/>
          <w:sz w:val="24"/>
          <w:szCs w:val="24"/>
        </w:rPr>
      </w:pPr>
      <w:r w:rsidRPr="00C80CDC">
        <w:rPr>
          <w:rFonts w:asciiTheme="minorHAnsi" w:hAnsiTheme="minorHAnsi" w:cstheme="minorHAnsi"/>
          <w:color w:val="auto"/>
          <w:sz w:val="24"/>
          <w:szCs w:val="24"/>
        </w:rPr>
        <w:t xml:space="preserve">Cover sheet with CEO or CEO-designee signature (page </w:t>
      </w:r>
      <w:r w:rsidR="00146117">
        <w:rPr>
          <w:rFonts w:asciiTheme="minorHAnsi" w:hAnsiTheme="minorHAnsi" w:cstheme="minorHAnsi"/>
          <w:color w:val="auto"/>
          <w:sz w:val="24"/>
          <w:szCs w:val="24"/>
        </w:rPr>
        <w:t>5</w:t>
      </w:r>
      <w:r w:rsidRPr="00C80CDC">
        <w:rPr>
          <w:rFonts w:asciiTheme="minorHAnsi" w:hAnsiTheme="minorHAnsi" w:cstheme="minorHAnsi"/>
          <w:color w:val="auto"/>
          <w:sz w:val="24"/>
          <w:szCs w:val="24"/>
        </w:rPr>
        <w:t>)</w:t>
      </w:r>
    </w:p>
    <w:p w14:paraId="5AD1EA21" w14:textId="3FCEA00E" w:rsidR="00371C0F" w:rsidRPr="00C80CDC" w:rsidRDefault="00371C0F" w:rsidP="00371C0F">
      <w:pPr>
        <w:pStyle w:val="ListParagraph"/>
        <w:numPr>
          <w:ilvl w:val="0"/>
          <w:numId w:val="6"/>
        </w:numPr>
        <w:spacing w:line="276" w:lineRule="auto"/>
        <w:rPr>
          <w:rFonts w:asciiTheme="minorHAnsi" w:hAnsiTheme="minorHAnsi" w:cstheme="minorHAnsi"/>
          <w:color w:val="auto"/>
          <w:sz w:val="24"/>
          <w:szCs w:val="24"/>
        </w:rPr>
      </w:pPr>
      <w:r w:rsidRPr="00C80CDC">
        <w:rPr>
          <w:rFonts w:asciiTheme="minorHAnsi" w:hAnsiTheme="minorHAnsi" w:cstheme="minorHAnsi"/>
          <w:color w:val="auto"/>
          <w:sz w:val="24"/>
          <w:szCs w:val="24"/>
        </w:rPr>
        <w:t xml:space="preserve">Narrative description (page </w:t>
      </w:r>
      <w:r w:rsidR="00146117">
        <w:rPr>
          <w:rFonts w:asciiTheme="minorHAnsi" w:hAnsiTheme="minorHAnsi" w:cstheme="minorHAnsi"/>
          <w:color w:val="auto"/>
          <w:sz w:val="24"/>
          <w:szCs w:val="24"/>
        </w:rPr>
        <w:t>6</w:t>
      </w:r>
      <w:r w:rsidRPr="00C80CDC">
        <w:rPr>
          <w:rFonts w:asciiTheme="minorHAnsi" w:hAnsiTheme="minorHAnsi" w:cstheme="minorHAnsi"/>
          <w:color w:val="auto"/>
          <w:sz w:val="24"/>
          <w:szCs w:val="24"/>
        </w:rPr>
        <w:t>)</w:t>
      </w:r>
    </w:p>
    <w:p w14:paraId="420FE7D4" w14:textId="6A9B4E08" w:rsidR="00371C0F" w:rsidRPr="00341F06" w:rsidRDefault="7ED22A67" w:rsidP="50110EB6">
      <w:pPr>
        <w:pStyle w:val="ListParagraph"/>
        <w:numPr>
          <w:ilvl w:val="0"/>
          <w:numId w:val="6"/>
        </w:numPr>
        <w:spacing w:line="276" w:lineRule="auto"/>
        <w:rPr>
          <w:rFonts w:asciiTheme="minorHAnsi" w:hAnsiTheme="minorHAnsi" w:cstheme="minorBidi"/>
          <w:color w:val="0C1D32"/>
          <w:sz w:val="24"/>
          <w:szCs w:val="24"/>
        </w:rPr>
      </w:pPr>
      <w:r w:rsidRPr="46BCD67E">
        <w:rPr>
          <w:rFonts w:asciiTheme="minorHAnsi" w:hAnsiTheme="minorHAnsi" w:cstheme="minorBidi"/>
          <w:color w:val="auto"/>
          <w:sz w:val="24"/>
          <w:szCs w:val="24"/>
        </w:rPr>
        <w:t>Digital materials in the form of 5-10 photos, or video footage (if available)</w:t>
      </w:r>
      <w:r w:rsidR="65B1D97B" w:rsidRPr="46BCD67E">
        <w:rPr>
          <w:rFonts w:asciiTheme="minorHAnsi" w:hAnsiTheme="minorHAnsi" w:cstheme="minorBidi"/>
          <w:color w:val="auto"/>
          <w:sz w:val="24"/>
          <w:szCs w:val="24"/>
        </w:rPr>
        <w:t xml:space="preserve"> of the initiative in action</w:t>
      </w:r>
      <w:r w:rsidRPr="46BCD67E">
        <w:rPr>
          <w:rFonts w:asciiTheme="minorHAnsi" w:hAnsiTheme="minorHAnsi" w:cstheme="minorBidi"/>
          <w:color w:val="auto"/>
          <w:sz w:val="24"/>
          <w:szCs w:val="24"/>
        </w:rPr>
        <w:t>,</w:t>
      </w:r>
      <w:r w:rsidR="12CD9CAC" w:rsidRPr="46BCD67E">
        <w:rPr>
          <w:rFonts w:asciiTheme="minorHAnsi" w:hAnsiTheme="minorHAnsi" w:cstheme="minorBidi"/>
          <w:color w:val="auto"/>
          <w:sz w:val="24"/>
          <w:szCs w:val="24"/>
        </w:rPr>
        <w:t xml:space="preserve"> </w:t>
      </w:r>
      <w:r w:rsidR="12CD9CAC" w:rsidRPr="46BCD67E">
        <w:rPr>
          <w:rFonts w:asciiTheme="minorHAnsi" w:hAnsiTheme="minorHAnsi" w:cstheme="minorBidi"/>
          <w:b/>
          <w:bCs/>
          <w:color w:val="auto"/>
          <w:sz w:val="24"/>
          <w:szCs w:val="24"/>
          <w:u w:val="single"/>
        </w:rPr>
        <w:t>with captions</w:t>
      </w:r>
      <w:r w:rsidR="47FFABA1" w:rsidRPr="46BCD67E">
        <w:rPr>
          <w:rFonts w:asciiTheme="minorHAnsi" w:hAnsiTheme="minorHAnsi" w:cstheme="minorBidi"/>
          <w:color w:val="auto"/>
          <w:sz w:val="24"/>
          <w:szCs w:val="24"/>
        </w:rPr>
        <w:t>.</w:t>
      </w:r>
      <w:r w:rsidR="28CC83FC" w:rsidRPr="46BCD67E">
        <w:rPr>
          <w:rFonts w:asciiTheme="minorHAnsi" w:hAnsiTheme="minorHAnsi" w:cstheme="minorBidi"/>
          <w:color w:val="auto"/>
          <w:sz w:val="24"/>
          <w:szCs w:val="24"/>
        </w:rPr>
        <w:t xml:space="preserve"> </w:t>
      </w:r>
      <w:r w:rsidR="47FFABA1" w:rsidRPr="46BCD67E">
        <w:rPr>
          <w:rFonts w:asciiTheme="minorHAnsi" w:hAnsiTheme="minorHAnsi" w:cstheme="minorBidi"/>
          <w:color w:val="auto"/>
          <w:sz w:val="24"/>
          <w:szCs w:val="24"/>
        </w:rPr>
        <w:t>S</w:t>
      </w:r>
      <w:r w:rsidR="28CC83FC" w:rsidRPr="46BCD67E">
        <w:rPr>
          <w:rFonts w:asciiTheme="minorHAnsi" w:hAnsiTheme="minorHAnsi" w:cstheme="minorBidi"/>
          <w:color w:val="auto"/>
          <w:sz w:val="24"/>
          <w:szCs w:val="24"/>
        </w:rPr>
        <w:t>end photos</w:t>
      </w:r>
      <w:r w:rsidRPr="46BCD67E">
        <w:rPr>
          <w:rFonts w:asciiTheme="minorHAnsi" w:hAnsiTheme="minorHAnsi" w:cstheme="minorBidi"/>
          <w:color w:val="auto"/>
          <w:sz w:val="24"/>
          <w:szCs w:val="24"/>
        </w:rPr>
        <w:t xml:space="preserve"> to </w:t>
      </w:r>
      <w:hyperlink r:id="rId13" w:history="1">
        <w:r w:rsidR="008168D5" w:rsidRPr="008168D5">
          <w:rPr>
            <w:rStyle w:val="Hyperlink"/>
            <w:rFonts w:asciiTheme="minorHAnsi" w:hAnsiTheme="minorHAnsi" w:cstheme="minorBidi"/>
            <w:sz w:val="24"/>
            <w:szCs w:val="24"/>
          </w:rPr>
          <w:t>Natalie Sainz</w:t>
        </w:r>
      </w:hyperlink>
      <w:r w:rsidRPr="46BCD67E">
        <w:rPr>
          <w:rFonts w:asciiTheme="minorHAnsi" w:hAnsiTheme="minorHAnsi" w:cstheme="minorBidi"/>
          <w:color w:val="auto"/>
          <w:sz w:val="24"/>
          <w:szCs w:val="24"/>
        </w:rPr>
        <w:t xml:space="preserve"> </w:t>
      </w:r>
      <w:r w:rsidR="28CC83FC" w:rsidRPr="46BCD67E">
        <w:rPr>
          <w:rFonts w:asciiTheme="minorHAnsi" w:hAnsiTheme="minorHAnsi" w:cstheme="minorBidi"/>
          <w:color w:val="auto"/>
          <w:sz w:val="24"/>
          <w:szCs w:val="24"/>
        </w:rPr>
        <w:t>individually</w:t>
      </w:r>
      <w:r w:rsidRPr="46BCD67E">
        <w:rPr>
          <w:rFonts w:asciiTheme="minorHAnsi" w:hAnsiTheme="minorHAnsi" w:cstheme="minorBidi"/>
          <w:color w:val="auto"/>
          <w:sz w:val="24"/>
          <w:szCs w:val="24"/>
        </w:rPr>
        <w:t xml:space="preserve">, </w:t>
      </w:r>
      <w:r w:rsidR="28CC83FC" w:rsidRPr="46BCD67E">
        <w:rPr>
          <w:rFonts w:asciiTheme="minorHAnsi" w:hAnsiTheme="minorHAnsi" w:cstheme="minorBidi"/>
          <w:color w:val="auto"/>
          <w:sz w:val="24"/>
          <w:szCs w:val="24"/>
        </w:rPr>
        <w:t>in an image format (.jpg, .png, etc</w:t>
      </w:r>
      <w:r w:rsidRPr="46BCD67E">
        <w:rPr>
          <w:rFonts w:asciiTheme="minorHAnsi" w:hAnsiTheme="minorHAnsi" w:cstheme="minorBidi"/>
          <w:color w:val="auto"/>
          <w:sz w:val="24"/>
          <w:szCs w:val="24"/>
        </w:rPr>
        <w:t>.), and NOT</w:t>
      </w:r>
      <w:r w:rsidR="28CC83FC" w:rsidRPr="46BCD67E">
        <w:rPr>
          <w:rFonts w:asciiTheme="minorHAnsi" w:hAnsiTheme="minorHAnsi" w:cstheme="minorBidi"/>
          <w:color w:val="auto"/>
          <w:sz w:val="24"/>
          <w:szCs w:val="24"/>
        </w:rPr>
        <w:t xml:space="preserve"> embedded in a </w:t>
      </w:r>
      <w:r w:rsidR="284C6053" w:rsidRPr="46BCD67E">
        <w:rPr>
          <w:rFonts w:asciiTheme="minorHAnsi" w:hAnsiTheme="minorHAnsi" w:cstheme="minorBidi"/>
          <w:color w:val="auto"/>
          <w:sz w:val="24"/>
          <w:szCs w:val="24"/>
        </w:rPr>
        <w:t>W</w:t>
      </w:r>
      <w:r w:rsidR="28CC83FC" w:rsidRPr="46BCD67E">
        <w:rPr>
          <w:rFonts w:asciiTheme="minorHAnsi" w:hAnsiTheme="minorHAnsi" w:cstheme="minorBidi"/>
          <w:color w:val="auto"/>
          <w:sz w:val="24"/>
          <w:szCs w:val="24"/>
        </w:rPr>
        <w:t xml:space="preserve">ord, </w:t>
      </w:r>
      <w:r w:rsidR="284C6053" w:rsidRPr="46BCD67E">
        <w:rPr>
          <w:rFonts w:asciiTheme="minorHAnsi" w:hAnsiTheme="minorHAnsi" w:cstheme="minorBidi"/>
          <w:color w:val="auto"/>
          <w:sz w:val="24"/>
          <w:szCs w:val="24"/>
        </w:rPr>
        <w:t>PDF</w:t>
      </w:r>
      <w:r w:rsidR="28CC83FC" w:rsidRPr="46BCD67E">
        <w:rPr>
          <w:rFonts w:asciiTheme="minorHAnsi" w:hAnsiTheme="minorHAnsi" w:cstheme="minorBidi"/>
          <w:color w:val="auto"/>
          <w:sz w:val="24"/>
          <w:szCs w:val="24"/>
        </w:rPr>
        <w:t xml:space="preserve">, or </w:t>
      </w:r>
      <w:r w:rsidR="284C6053" w:rsidRPr="46BCD67E">
        <w:rPr>
          <w:rFonts w:asciiTheme="minorHAnsi" w:hAnsiTheme="minorHAnsi" w:cstheme="minorBidi"/>
          <w:color w:val="auto"/>
          <w:sz w:val="24"/>
          <w:szCs w:val="24"/>
        </w:rPr>
        <w:t>P</w:t>
      </w:r>
      <w:r w:rsidR="28CC83FC" w:rsidRPr="46BCD67E">
        <w:rPr>
          <w:rFonts w:asciiTheme="minorHAnsi" w:hAnsiTheme="minorHAnsi" w:cstheme="minorBidi"/>
          <w:color w:val="auto"/>
          <w:sz w:val="24"/>
          <w:szCs w:val="24"/>
        </w:rPr>
        <w:t>ower</w:t>
      </w:r>
      <w:r w:rsidR="124F7AB0" w:rsidRPr="46BCD67E">
        <w:rPr>
          <w:rFonts w:asciiTheme="minorHAnsi" w:hAnsiTheme="minorHAnsi" w:cstheme="minorBidi"/>
          <w:color w:val="auto"/>
          <w:sz w:val="24"/>
          <w:szCs w:val="24"/>
        </w:rPr>
        <w:t>P</w:t>
      </w:r>
      <w:r w:rsidR="28CC83FC" w:rsidRPr="46BCD67E">
        <w:rPr>
          <w:rFonts w:asciiTheme="minorHAnsi" w:hAnsiTheme="minorHAnsi" w:cstheme="minorBidi"/>
          <w:color w:val="auto"/>
          <w:sz w:val="24"/>
          <w:szCs w:val="24"/>
        </w:rPr>
        <w:t>oint document. If file size is an issue,</w:t>
      </w:r>
      <w:r w:rsidR="2025335F" w:rsidRPr="46BCD67E">
        <w:rPr>
          <w:rFonts w:asciiTheme="minorHAnsi" w:hAnsiTheme="minorHAnsi" w:cstheme="minorBidi"/>
          <w:color w:val="0C1D32"/>
          <w:sz w:val="24"/>
          <w:szCs w:val="24"/>
        </w:rPr>
        <w:t xml:space="preserve"> p</w:t>
      </w:r>
      <w:r w:rsidR="12CD9CAC" w:rsidRPr="46BCD67E">
        <w:rPr>
          <w:rFonts w:asciiTheme="minorHAnsi" w:hAnsiTheme="minorHAnsi" w:cstheme="minorBidi"/>
          <w:color w:val="0C1D32"/>
          <w:sz w:val="24"/>
          <w:szCs w:val="24"/>
        </w:rPr>
        <w:t xml:space="preserve">lease reach out to </w:t>
      </w:r>
      <w:r w:rsidR="008168D5">
        <w:rPr>
          <w:rFonts w:asciiTheme="minorHAnsi" w:hAnsiTheme="minorHAnsi" w:cstheme="minorBidi"/>
          <w:color w:val="0C1D32"/>
          <w:sz w:val="24"/>
          <w:szCs w:val="24"/>
        </w:rPr>
        <w:t>Natalie</w:t>
      </w:r>
      <w:r w:rsidR="00484A1B">
        <w:rPr>
          <w:rFonts w:asciiTheme="minorHAnsi" w:hAnsiTheme="minorHAnsi" w:cstheme="minorBidi"/>
          <w:color w:val="0C1D32"/>
          <w:sz w:val="24"/>
          <w:szCs w:val="24"/>
        </w:rPr>
        <w:t xml:space="preserve"> </w:t>
      </w:r>
      <w:r w:rsidR="12CD9CAC" w:rsidRPr="46BCD67E">
        <w:rPr>
          <w:rFonts w:asciiTheme="minorHAnsi" w:hAnsiTheme="minorHAnsi" w:cstheme="minorBidi"/>
          <w:color w:val="0C1D32"/>
          <w:sz w:val="24"/>
          <w:szCs w:val="24"/>
        </w:rPr>
        <w:t>for access to upload digital materials to a secure folder.</w:t>
      </w:r>
    </w:p>
    <w:p w14:paraId="773D82CF" w14:textId="77777777" w:rsidR="00371C0F" w:rsidRPr="00C80CDC" w:rsidRDefault="00840080" w:rsidP="00371C0F">
      <w:pPr>
        <w:pStyle w:val="ListParagraph"/>
        <w:numPr>
          <w:ilvl w:val="0"/>
          <w:numId w:val="6"/>
        </w:numPr>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OPTIONAL: </w:t>
      </w:r>
      <w:r w:rsidR="00371C0F" w:rsidRPr="00C80CDC">
        <w:rPr>
          <w:rFonts w:asciiTheme="minorHAnsi" w:hAnsiTheme="minorHAnsi" w:cstheme="minorHAnsi"/>
          <w:color w:val="auto"/>
          <w:sz w:val="24"/>
          <w:szCs w:val="24"/>
        </w:rPr>
        <w:t>Supporting materials</w:t>
      </w:r>
      <w:r w:rsidR="008D4DE9">
        <w:rPr>
          <w:rFonts w:asciiTheme="minorHAnsi" w:hAnsiTheme="minorHAnsi" w:cstheme="minorHAnsi"/>
          <w:color w:val="auto"/>
          <w:sz w:val="24"/>
          <w:szCs w:val="24"/>
        </w:rPr>
        <w:t xml:space="preserve"> such as research, early successes, and external recognition</w:t>
      </w:r>
    </w:p>
    <w:p w14:paraId="0DD03464" w14:textId="77777777" w:rsidR="00371C0F" w:rsidRPr="00341F06" w:rsidRDefault="00371C0F" w:rsidP="00057956">
      <w:pPr>
        <w:rPr>
          <w:rFonts w:asciiTheme="minorHAnsi" w:hAnsiTheme="minorHAnsi" w:cstheme="minorHAnsi"/>
          <w:color w:val="0C1D32"/>
        </w:rPr>
      </w:pPr>
    </w:p>
    <w:p w14:paraId="0776971B" w14:textId="2143842E" w:rsidR="00371C0F" w:rsidRPr="00A85522" w:rsidRDefault="65B1D97B" w:rsidP="46BCD67E">
      <w:pPr>
        <w:spacing w:line="276" w:lineRule="auto"/>
        <w:rPr>
          <w:sz w:val="28"/>
          <w:szCs w:val="28"/>
        </w:rPr>
      </w:pPr>
      <w:r w:rsidRPr="46BCD67E">
        <w:rPr>
          <w:rFonts w:asciiTheme="minorHAnsi" w:hAnsiTheme="minorHAnsi" w:cstheme="minorBidi"/>
        </w:rPr>
        <w:t>Entries are due before</w:t>
      </w:r>
      <w:r w:rsidR="284C6053" w:rsidRPr="46BCD67E">
        <w:rPr>
          <w:rFonts w:asciiTheme="minorHAnsi" w:hAnsiTheme="minorHAnsi" w:cstheme="minorBidi"/>
        </w:rPr>
        <w:t xml:space="preserve"> end of business</w:t>
      </w:r>
      <w:r w:rsidRPr="46BCD67E">
        <w:rPr>
          <w:rFonts w:asciiTheme="minorHAnsi" w:hAnsiTheme="minorHAnsi" w:cstheme="minorBidi"/>
        </w:rPr>
        <w:t xml:space="preserve"> </w:t>
      </w:r>
      <w:r w:rsidR="25114156" w:rsidRPr="46BCD67E">
        <w:rPr>
          <w:rFonts w:asciiTheme="minorHAnsi" w:hAnsiTheme="minorHAnsi" w:cstheme="minorBidi"/>
          <w:b/>
          <w:bCs/>
        </w:rPr>
        <w:t xml:space="preserve">Friday, </w:t>
      </w:r>
      <w:r w:rsidR="12CD9CAC" w:rsidRPr="46BCD67E">
        <w:rPr>
          <w:rFonts w:asciiTheme="minorHAnsi" w:hAnsiTheme="minorHAnsi" w:cstheme="minorBidi"/>
          <w:b/>
          <w:bCs/>
        </w:rPr>
        <w:t xml:space="preserve">August </w:t>
      </w:r>
      <w:r w:rsidR="007C163E">
        <w:rPr>
          <w:rFonts w:asciiTheme="minorHAnsi" w:hAnsiTheme="minorHAnsi" w:cstheme="minorBidi"/>
          <w:b/>
          <w:bCs/>
        </w:rPr>
        <w:t>15</w:t>
      </w:r>
      <w:r w:rsidR="0070401A">
        <w:rPr>
          <w:rFonts w:asciiTheme="minorHAnsi" w:hAnsiTheme="minorHAnsi" w:cstheme="minorBidi"/>
          <w:b/>
          <w:bCs/>
        </w:rPr>
        <w:t xml:space="preserve">, </w:t>
      </w:r>
      <w:r w:rsidR="00B51C40">
        <w:rPr>
          <w:rFonts w:asciiTheme="minorHAnsi" w:hAnsiTheme="minorHAnsi" w:cstheme="minorBidi"/>
          <w:b/>
          <w:bCs/>
        </w:rPr>
        <w:t>2025,</w:t>
      </w:r>
      <w:r w:rsidRPr="46BCD67E">
        <w:rPr>
          <w:rFonts w:asciiTheme="minorHAnsi" w:hAnsiTheme="minorHAnsi" w:cstheme="minorBidi"/>
        </w:rPr>
        <w:t xml:space="preserve"> via </w:t>
      </w:r>
      <w:r w:rsidR="284C6053" w:rsidRPr="46BCD67E">
        <w:rPr>
          <w:rFonts w:asciiTheme="minorHAnsi" w:hAnsiTheme="minorHAnsi" w:cstheme="minorBidi"/>
        </w:rPr>
        <w:t>email</w:t>
      </w:r>
      <w:r w:rsidR="25114156" w:rsidRPr="46BCD67E">
        <w:rPr>
          <w:rFonts w:asciiTheme="minorHAnsi" w:hAnsiTheme="minorHAnsi" w:cstheme="minorBidi"/>
        </w:rPr>
        <w:t xml:space="preserve"> to</w:t>
      </w:r>
      <w:r w:rsidR="00DC14C9">
        <w:rPr>
          <w:rFonts w:asciiTheme="minorHAnsi" w:hAnsiTheme="minorHAnsi" w:cstheme="minorBidi"/>
        </w:rPr>
        <w:t xml:space="preserve"> </w:t>
      </w:r>
      <w:r w:rsidR="008168D5">
        <w:rPr>
          <w:rFonts w:asciiTheme="minorHAnsi" w:hAnsiTheme="minorHAnsi" w:cstheme="minorBidi"/>
        </w:rPr>
        <w:t xml:space="preserve">Natalie Sainz, </w:t>
      </w:r>
      <w:hyperlink r:id="rId14" w:history="1">
        <w:r w:rsidR="008168D5" w:rsidRPr="001D2704">
          <w:rPr>
            <w:rStyle w:val="Hyperlink"/>
            <w:rFonts w:asciiTheme="minorHAnsi" w:hAnsiTheme="minorHAnsi" w:cstheme="minorBidi"/>
          </w:rPr>
          <w:t>nsainz@caph.org</w:t>
        </w:r>
      </w:hyperlink>
      <w:r w:rsidR="008168D5">
        <w:rPr>
          <w:rFonts w:asciiTheme="minorHAnsi" w:hAnsiTheme="minorHAnsi" w:cstheme="minorBidi"/>
        </w:rPr>
        <w:t xml:space="preserve">. </w:t>
      </w:r>
      <w:r w:rsidR="00A833C7">
        <w:rPr>
          <w:rFonts w:asciiTheme="minorHAnsi" w:hAnsiTheme="minorHAnsi" w:cstheme="minorBidi"/>
        </w:rPr>
        <w:t xml:space="preserve">Please contact </w:t>
      </w:r>
      <w:r w:rsidR="008168D5">
        <w:rPr>
          <w:rFonts w:asciiTheme="minorHAnsi" w:hAnsiTheme="minorHAnsi" w:cstheme="minorBidi"/>
        </w:rPr>
        <w:t>Natalie</w:t>
      </w:r>
      <w:r w:rsidR="00A833C7">
        <w:rPr>
          <w:rFonts w:asciiTheme="minorHAnsi" w:hAnsiTheme="minorHAnsi" w:cstheme="minorBidi"/>
        </w:rPr>
        <w:t xml:space="preserve"> if you have any questions.</w:t>
      </w:r>
      <w:r w:rsidR="00371C0F" w:rsidRPr="46BCD67E">
        <w:rPr>
          <w:sz w:val="28"/>
          <w:szCs w:val="28"/>
        </w:rPr>
        <w:br w:type="page"/>
      </w:r>
    </w:p>
    <w:p w14:paraId="6B8F91D1" w14:textId="2FE6F303" w:rsidR="00371C0F" w:rsidRPr="00A85522" w:rsidRDefault="106BDD67" w:rsidP="46BCD67E">
      <w:pPr>
        <w:pStyle w:val="Heading2"/>
        <w:spacing w:before="0"/>
        <w:jc w:val="center"/>
        <w:rPr>
          <w:rFonts w:asciiTheme="minorHAnsi" w:hAnsiTheme="minorHAnsi" w:cstheme="minorBidi"/>
          <w:sz w:val="28"/>
          <w:szCs w:val="28"/>
        </w:rPr>
      </w:pPr>
      <w:bookmarkStart w:id="9" w:name="_Toc424224425"/>
      <w:bookmarkStart w:id="10" w:name="_Toc424298198"/>
      <w:bookmarkStart w:id="11" w:name="_Toc424566251"/>
      <w:bookmarkStart w:id="12" w:name="_Toc518996089"/>
      <w:bookmarkStart w:id="13" w:name="_Toc48313917"/>
      <w:bookmarkStart w:id="14" w:name="_Toc424298199"/>
      <w:bookmarkStart w:id="15" w:name="_Toc424566252"/>
      <w:bookmarkStart w:id="16" w:name="_Toc106714224"/>
      <w:r w:rsidRPr="46BCD67E">
        <w:rPr>
          <w:rFonts w:asciiTheme="minorHAnsi" w:hAnsiTheme="minorHAnsi"/>
          <w:sz w:val="28"/>
          <w:szCs w:val="28"/>
        </w:rPr>
        <w:lastRenderedPageBreak/>
        <w:t>202</w:t>
      </w:r>
      <w:r w:rsidR="00932961">
        <w:rPr>
          <w:rFonts w:asciiTheme="minorHAnsi" w:hAnsiTheme="minorHAnsi"/>
          <w:sz w:val="28"/>
          <w:szCs w:val="28"/>
        </w:rPr>
        <w:t>5</w:t>
      </w:r>
      <w:r w:rsidRPr="46BCD67E">
        <w:rPr>
          <w:rFonts w:asciiTheme="minorHAnsi" w:hAnsiTheme="minorHAnsi"/>
          <w:sz w:val="28"/>
          <w:szCs w:val="28"/>
        </w:rPr>
        <w:t xml:space="preserve"> CAPH/SNI</w:t>
      </w:r>
      <w:bookmarkEnd w:id="9"/>
      <w:bookmarkEnd w:id="10"/>
      <w:bookmarkEnd w:id="11"/>
      <w:bookmarkEnd w:id="12"/>
      <w:bookmarkEnd w:id="13"/>
      <w:r w:rsidRPr="46BCD67E">
        <w:rPr>
          <w:rFonts w:asciiTheme="minorHAnsi" w:hAnsiTheme="minorHAnsi" w:cstheme="minorBidi"/>
          <w:sz w:val="28"/>
          <w:szCs w:val="28"/>
        </w:rPr>
        <w:t xml:space="preserve"> </w:t>
      </w:r>
      <w:r w:rsidR="65B1D97B" w:rsidRPr="46BCD67E">
        <w:rPr>
          <w:rFonts w:asciiTheme="minorHAnsi" w:hAnsiTheme="minorHAnsi" w:cstheme="minorBidi"/>
          <w:sz w:val="28"/>
          <w:szCs w:val="28"/>
        </w:rPr>
        <w:t xml:space="preserve">Quality Leaders </w:t>
      </w:r>
      <w:bookmarkEnd w:id="14"/>
      <w:bookmarkEnd w:id="15"/>
      <w:r w:rsidR="53345CF6" w:rsidRPr="46BCD67E">
        <w:rPr>
          <w:rFonts w:asciiTheme="minorHAnsi" w:hAnsiTheme="minorHAnsi" w:cstheme="minorBidi"/>
          <w:sz w:val="28"/>
          <w:szCs w:val="28"/>
        </w:rPr>
        <w:t>Awards Application</w:t>
      </w:r>
      <w:r w:rsidR="65B1D97B" w:rsidRPr="46BCD67E">
        <w:rPr>
          <w:rFonts w:asciiTheme="minorHAnsi" w:hAnsiTheme="minorHAnsi" w:cstheme="minorBidi"/>
          <w:sz w:val="28"/>
          <w:szCs w:val="28"/>
        </w:rPr>
        <w:t xml:space="preserve"> Form</w:t>
      </w:r>
      <w:bookmarkEnd w:id="16"/>
    </w:p>
    <w:p w14:paraId="7DD9E2CD" w14:textId="77777777" w:rsidR="00371C0F" w:rsidRDefault="00862A25" w:rsidP="00371C0F">
      <w:r>
        <w:rPr>
          <w:rFonts w:asciiTheme="minorHAnsi" w:hAnsiTheme="minorHAnsi" w:cstheme="minorHAnsi"/>
          <w:noProof/>
        </w:rPr>
        <mc:AlternateContent>
          <mc:Choice Requires="wps">
            <w:drawing>
              <wp:anchor distT="36576" distB="36576" distL="36576" distR="36576" simplePos="0" relativeHeight="251658240" behindDoc="1" locked="0" layoutInCell="1" allowOverlap="1" wp14:anchorId="5638E357" wp14:editId="5F767651">
                <wp:simplePos x="0" y="0"/>
                <wp:positionH relativeFrom="column">
                  <wp:posOffset>-47708</wp:posOffset>
                </wp:positionH>
                <wp:positionV relativeFrom="paragraph">
                  <wp:posOffset>100799</wp:posOffset>
                </wp:positionV>
                <wp:extent cx="6219190" cy="1486894"/>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19190" cy="1486894"/>
                        </a:xfrm>
                        <a:prstGeom prst="roundRect">
                          <a:avLst>
                            <a:gd name="adj" fmla="val 6120"/>
                          </a:avLst>
                        </a:prstGeom>
                        <a:solidFill>
                          <a:schemeClr val="accent5">
                            <a:lumMod val="20000"/>
                            <a:lumOff val="80000"/>
                          </a:schemeClr>
                        </a:solidFill>
                        <a:ln>
                          <a:noFill/>
                        </a:ln>
                        <a:effectLst/>
                      </wps:spPr>
                      <wps:txbx>
                        <w:txbxContent>
                          <w:p w14:paraId="363EBE6E" w14:textId="77777777" w:rsidR="007128E5" w:rsidRPr="00C46204" w:rsidRDefault="007128E5" w:rsidP="00371C0F">
                            <w:pPr>
                              <w:spacing w:line="360" w:lineRule="auto"/>
                              <w:jc w:val="center"/>
                              <w:rPr>
                                <w:rFonts w:asciiTheme="minorHAnsi" w:hAnsiTheme="minorHAnsi" w:cstheme="minorHAnsi"/>
                                <w:sz w:val="16"/>
                                <w:szCs w:val="28"/>
                              </w:rPr>
                            </w:pPr>
                            <w:r w:rsidRPr="00C46204">
                              <w:rPr>
                                <w:rFonts w:asciiTheme="minorHAnsi" w:hAnsiTheme="minorHAnsi" w:cstheme="minorHAnsi"/>
                                <w:b/>
                                <w:szCs w:val="28"/>
                              </w:rPr>
                              <w:t>CHECKLIST OF MATERIALS:</w:t>
                            </w:r>
                          </w:p>
                          <w:p w14:paraId="201C4F70" w14:textId="77777777" w:rsidR="007128E5" w:rsidRPr="00AA1A6C"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 xml:space="preserve">____  This cover sheet with CEO (or designee) </w:t>
                            </w:r>
                            <w:r>
                              <w:rPr>
                                <w:rFonts w:asciiTheme="minorHAnsi" w:hAnsiTheme="minorHAnsi" w:cstheme="minorHAnsi"/>
                              </w:rPr>
                              <w:t>signature</w:t>
                            </w:r>
                          </w:p>
                          <w:p w14:paraId="79204E7B" w14:textId="77777777" w:rsidR="007128E5" w:rsidRPr="00AA1A6C"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____  Narrative Description</w:t>
                            </w:r>
                          </w:p>
                          <w:p w14:paraId="676FB9DF" w14:textId="14FD8455" w:rsidR="007128E5" w:rsidRPr="0093213E" w:rsidRDefault="007128E5" w:rsidP="00371C0F">
                            <w:pPr>
                              <w:numPr>
                                <w:ilvl w:val="0"/>
                                <w:numId w:val="2"/>
                              </w:numPr>
                              <w:spacing w:line="360" w:lineRule="auto"/>
                              <w:rPr>
                                <w:rFonts w:asciiTheme="minorHAnsi" w:hAnsiTheme="minorHAnsi" w:cstheme="minorHAnsi"/>
                                <w:i/>
                              </w:rPr>
                            </w:pPr>
                            <w:r w:rsidRPr="00AA1A6C">
                              <w:rPr>
                                <w:rFonts w:asciiTheme="minorHAnsi" w:hAnsiTheme="minorHAnsi" w:cstheme="minorHAnsi"/>
                              </w:rPr>
                              <w:t xml:space="preserve">____  </w:t>
                            </w:r>
                            <w:r w:rsidR="00622406">
                              <w:rPr>
                                <w:rFonts w:asciiTheme="minorHAnsi" w:hAnsiTheme="minorHAnsi" w:cstheme="minorHAnsi"/>
                              </w:rPr>
                              <w:t>5-10</w:t>
                            </w:r>
                            <w:r w:rsidRPr="00AA1A6C">
                              <w:rPr>
                                <w:rFonts w:asciiTheme="minorHAnsi" w:hAnsiTheme="minorHAnsi" w:cstheme="minorHAnsi"/>
                              </w:rPr>
                              <w:t xml:space="preserve"> digital photos</w:t>
                            </w:r>
                            <w:r w:rsidR="00622406">
                              <w:rPr>
                                <w:rFonts w:asciiTheme="minorHAnsi" w:hAnsiTheme="minorHAnsi" w:cstheme="minorHAnsi"/>
                              </w:rPr>
                              <w:t xml:space="preserve"> or video footage</w:t>
                            </w:r>
                            <w:r w:rsidRPr="00AA1A6C">
                              <w:rPr>
                                <w:rFonts w:asciiTheme="minorHAnsi" w:hAnsiTheme="minorHAnsi" w:cstheme="minorHAnsi"/>
                              </w:rPr>
                              <w:t xml:space="preserve"> depicting improvement in action </w:t>
                            </w:r>
                            <w:r w:rsidRPr="0093213E">
                              <w:rPr>
                                <w:rFonts w:asciiTheme="minorHAnsi" w:hAnsiTheme="minorHAnsi" w:cstheme="minorHAnsi"/>
                                <w:i/>
                              </w:rPr>
                              <w:t>(</w:t>
                            </w:r>
                            <w:r w:rsidR="0093213E" w:rsidRPr="0093213E">
                              <w:rPr>
                                <w:rFonts w:asciiTheme="minorHAnsi" w:hAnsiTheme="minorHAnsi" w:cstheme="minorHAnsi"/>
                                <w:i/>
                              </w:rPr>
                              <w:t>optional</w:t>
                            </w:r>
                            <w:r w:rsidR="00CF35A6" w:rsidRPr="0093213E">
                              <w:rPr>
                                <w:rFonts w:asciiTheme="minorHAnsi" w:hAnsiTheme="minorHAnsi" w:cstheme="minorHAnsi"/>
                                <w:i/>
                              </w:rPr>
                              <w:t>)</w:t>
                            </w:r>
                            <w:r w:rsidR="001075D9">
                              <w:rPr>
                                <w:rFonts w:asciiTheme="minorHAnsi" w:hAnsiTheme="minorHAnsi" w:cstheme="minorHAnsi"/>
                                <w:i/>
                              </w:rPr>
                              <w:t xml:space="preserve"> </w:t>
                            </w:r>
                          </w:p>
                          <w:p w14:paraId="443A7D26" w14:textId="77777777" w:rsidR="007128E5" w:rsidRPr="00A85522"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 xml:space="preserve">____  </w:t>
                            </w:r>
                            <w:r>
                              <w:rPr>
                                <w:rFonts w:asciiTheme="minorHAnsi" w:hAnsiTheme="minorHAnsi" w:cstheme="minorHAnsi"/>
                              </w:rPr>
                              <w:t xml:space="preserve">Charts and graphs </w:t>
                            </w:r>
                            <w:r w:rsidRPr="00AA1A6C">
                              <w:rPr>
                                <w:rFonts w:asciiTheme="minorHAnsi" w:hAnsiTheme="minorHAnsi" w:cstheme="minorHAnsi"/>
                                <w:i/>
                              </w:rPr>
                              <w:t>(optional)</w:t>
                            </w:r>
                          </w:p>
                          <w:p w14:paraId="12DFEC2E" w14:textId="77777777" w:rsidR="00A85522" w:rsidRDefault="00A85522" w:rsidP="00A85522">
                            <w:pPr>
                              <w:spacing w:line="360" w:lineRule="auto"/>
                              <w:rPr>
                                <w:rFonts w:asciiTheme="minorHAnsi" w:hAnsiTheme="minorHAnsi" w:cstheme="minorHAnsi"/>
                                <w:i/>
                              </w:rPr>
                            </w:pPr>
                          </w:p>
                          <w:p w14:paraId="33745E3A" w14:textId="77777777" w:rsidR="00A85522" w:rsidRPr="00AA1A6C" w:rsidRDefault="00A85522" w:rsidP="00A85522">
                            <w:pPr>
                              <w:spacing w:line="360" w:lineRule="auto"/>
                              <w:rPr>
                                <w:rFonts w:asciiTheme="minorHAnsi" w:hAnsiTheme="minorHAnsi" w:cstheme="minorHAnsi"/>
                              </w:rPr>
                            </w:pPr>
                          </w:p>
                          <w:p w14:paraId="124FB5C8" w14:textId="77777777" w:rsidR="007128E5" w:rsidRPr="00AA1A6C" w:rsidRDefault="007128E5" w:rsidP="00371C0F">
                            <w:pPr>
                              <w:rPr>
                                <w:rFonts w:asciiTheme="minorHAnsi" w:hAnsiTheme="minorHAnsi" w:cstheme="minorHAns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8E357" id="AutoShape 5" o:spid="_x0000_s1026" style="position:absolute;margin-left:-3.75pt;margin-top:7.95pt;width:489.7pt;height:117.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40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" fillcolor="#e9f4f8 [664]" stroked="f">
                <o:lock v:ext="edit" shapetype="t"/>
                <v:textbox inset="2.88pt,2.88pt,2.88pt,2.88pt">
                  <w:txbxContent>
                    <w:p w14:paraId="363EBE6E" w14:textId="77777777" w:rsidR="007128E5" w:rsidRPr="00C46204" w:rsidRDefault="007128E5" w:rsidP="00371C0F">
                      <w:pPr>
                        <w:spacing w:line="360" w:lineRule="auto"/>
                        <w:jc w:val="center"/>
                        <w:rPr>
                          <w:rFonts w:asciiTheme="minorHAnsi" w:hAnsiTheme="minorHAnsi" w:cstheme="minorHAnsi"/>
                          <w:sz w:val="16"/>
                          <w:szCs w:val="28"/>
                        </w:rPr>
                      </w:pPr>
                      <w:r w:rsidRPr="00C46204">
                        <w:rPr>
                          <w:rFonts w:asciiTheme="minorHAnsi" w:hAnsiTheme="minorHAnsi" w:cstheme="minorHAnsi"/>
                          <w:b/>
                          <w:szCs w:val="28"/>
                        </w:rPr>
                        <w:t>CHECKLIST OF MATERIALS:</w:t>
                      </w:r>
                    </w:p>
                    <w:p w14:paraId="201C4F70" w14:textId="77777777" w:rsidR="007128E5" w:rsidRPr="00AA1A6C"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 xml:space="preserve">____  This cover sheet with CEO (or designee) </w:t>
                      </w:r>
                      <w:r>
                        <w:rPr>
                          <w:rFonts w:asciiTheme="minorHAnsi" w:hAnsiTheme="minorHAnsi" w:cstheme="minorHAnsi"/>
                        </w:rPr>
                        <w:t>signature</w:t>
                      </w:r>
                    </w:p>
                    <w:p w14:paraId="79204E7B" w14:textId="77777777" w:rsidR="007128E5" w:rsidRPr="00AA1A6C"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____  Narrative Description</w:t>
                      </w:r>
                    </w:p>
                    <w:p w14:paraId="676FB9DF" w14:textId="14FD8455" w:rsidR="007128E5" w:rsidRPr="0093213E" w:rsidRDefault="007128E5" w:rsidP="00371C0F">
                      <w:pPr>
                        <w:numPr>
                          <w:ilvl w:val="0"/>
                          <w:numId w:val="2"/>
                        </w:numPr>
                        <w:spacing w:line="360" w:lineRule="auto"/>
                        <w:rPr>
                          <w:rFonts w:asciiTheme="minorHAnsi" w:hAnsiTheme="minorHAnsi" w:cstheme="minorHAnsi"/>
                          <w:i/>
                        </w:rPr>
                      </w:pPr>
                      <w:r w:rsidRPr="00AA1A6C">
                        <w:rPr>
                          <w:rFonts w:asciiTheme="minorHAnsi" w:hAnsiTheme="minorHAnsi" w:cstheme="minorHAnsi"/>
                        </w:rPr>
                        <w:t xml:space="preserve">____  </w:t>
                      </w:r>
                      <w:r w:rsidR="00622406">
                        <w:rPr>
                          <w:rFonts w:asciiTheme="minorHAnsi" w:hAnsiTheme="minorHAnsi" w:cstheme="minorHAnsi"/>
                        </w:rPr>
                        <w:t>5-10</w:t>
                      </w:r>
                      <w:r w:rsidRPr="00AA1A6C">
                        <w:rPr>
                          <w:rFonts w:asciiTheme="minorHAnsi" w:hAnsiTheme="minorHAnsi" w:cstheme="minorHAnsi"/>
                        </w:rPr>
                        <w:t xml:space="preserve"> digital photos</w:t>
                      </w:r>
                      <w:r w:rsidR="00622406">
                        <w:rPr>
                          <w:rFonts w:asciiTheme="minorHAnsi" w:hAnsiTheme="minorHAnsi" w:cstheme="minorHAnsi"/>
                        </w:rPr>
                        <w:t xml:space="preserve"> or video footage</w:t>
                      </w:r>
                      <w:r w:rsidRPr="00AA1A6C">
                        <w:rPr>
                          <w:rFonts w:asciiTheme="minorHAnsi" w:hAnsiTheme="minorHAnsi" w:cstheme="minorHAnsi"/>
                        </w:rPr>
                        <w:t xml:space="preserve"> depicting improvement in action </w:t>
                      </w:r>
                      <w:r w:rsidRPr="0093213E">
                        <w:rPr>
                          <w:rFonts w:asciiTheme="minorHAnsi" w:hAnsiTheme="minorHAnsi" w:cstheme="minorHAnsi"/>
                          <w:i/>
                        </w:rPr>
                        <w:t>(</w:t>
                      </w:r>
                      <w:r w:rsidR="0093213E" w:rsidRPr="0093213E">
                        <w:rPr>
                          <w:rFonts w:asciiTheme="minorHAnsi" w:hAnsiTheme="minorHAnsi" w:cstheme="minorHAnsi"/>
                          <w:i/>
                        </w:rPr>
                        <w:t>optional</w:t>
                      </w:r>
                      <w:r w:rsidR="00CF35A6" w:rsidRPr="0093213E">
                        <w:rPr>
                          <w:rFonts w:asciiTheme="minorHAnsi" w:hAnsiTheme="minorHAnsi" w:cstheme="minorHAnsi"/>
                          <w:i/>
                        </w:rPr>
                        <w:t>)</w:t>
                      </w:r>
                      <w:r w:rsidR="001075D9">
                        <w:rPr>
                          <w:rFonts w:asciiTheme="minorHAnsi" w:hAnsiTheme="minorHAnsi" w:cstheme="minorHAnsi"/>
                          <w:i/>
                        </w:rPr>
                        <w:t xml:space="preserve"> </w:t>
                      </w:r>
                    </w:p>
                    <w:p w14:paraId="443A7D26" w14:textId="77777777" w:rsidR="007128E5" w:rsidRPr="00A85522" w:rsidRDefault="007128E5" w:rsidP="00371C0F">
                      <w:pPr>
                        <w:numPr>
                          <w:ilvl w:val="0"/>
                          <w:numId w:val="2"/>
                        </w:numPr>
                        <w:spacing w:line="360" w:lineRule="auto"/>
                        <w:rPr>
                          <w:rFonts w:asciiTheme="minorHAnsi" w:hAnsiTheme="minorHAnsi" w:cstheme="minorHAnsi"/>
                        </w:rPr>
                      </w:pPr>
                      <w:r w:rsidRPr="00AA1A6C">
                        <w:rPr>
                          <w:rFonts w:asciiTheme="minorHAnsi" w:hAnsiTheme="minorHAnsi" w:cstheme="minorHAnsi"/>
                        </w:rPr>
                        <w:t xml:space="preserve">____  </w:t>
                      </w:r>
                      <w:r>
                        <w:rPr>
                          <w:rFonts w:asciiTheme="minorHAnsi" w:hAnsiTheme="minorHAnsi" w:cstheme="minorHAnsi"/>
                        </w:rPr>
                        <w:t xml:space="preserve">Charts and graphs </w:t>
                      </w:r>
                      <w:r w:rsidRPr="00AA1A6C">
                        <w:rPr>
                          <w:rFonts w:asciiTheme="minorHAnsi" w:hAnsiTheme="minorHAnsi" w:cstheme="minorHAnsi"/>
                          <w:i/>
                        </w:rPr>
                        <w:t>(optional)</w:t>
                      </w:r>
                    </w:p>
                    <w:p w14:paraId="12DFEC2E" w14:textId="77777777" w:rsidR="00A85522" w:rsidRDefault="00A85522" w:rsidP="00A85522">
                      <w:pPr>
                        <w:spacing w:line="360" w:lineRule="auto"/>
                        <w:rPr>
                          <w:rFonts w:asciiTheme="minorHAnsi" w:hAnsiTheme="minorHAnsi" w:cstheme="minorHAnsi"/>
                          <w:i/>
                        </w:rPr>
                      </w:pPr>
                    </w:p>
                    <w:p w14:paraId="33745E3A" w14:textId="77777777" w:rsidR="00A85522" w:rsidRPr="00AA1A6C" w:rsidRDefault="00A85522" w:rsidP="00A85522">
                      <w:pPr>
                        <w:spacing w:line="360" w:lineRule="auto"/>
                        <w:rPr>
                          <w:rFonts w:asciiTheme="minorHAnsi" w:hAnsiTheme="minorHAnsi" w:cstheme="minorHAnsi"/>
                        </w:rPr>
                      </w:pPr>
                    </w:p>
                    <w:p w14:paraId="124FB5C8" w14:textId="77777777" w:rsidR="007128E5" w:rsidRPr="00AA1A6C" w:rsidRDefault="007128E5" w:rsidP="00371C0F">
                      <w:pPr>
                        <w:rPr>
                          <w:rFonts w:asciiTheme="minorHAnsi" w:hAnsiTheme="minorHAnsi" w:cstheme="minorHAnsi"/>
                        </w:rPr>
                      </w:pPr>
                    </w:p>
                  </w:txbxContent>
                </v:textbox>
              </v:roundrect>
            </w:pict>
          </mc:Fallback>
        </mc:AlternateContent>
      </w:r>
    </w:p>
    <w:p w14:paraId="2ADED79F" w14:textId="77777777" w:rsidR="00371C0F" w:rsidRDefault="00371C0F" w:rsidP="00371C0F"/>
    <w:p w14:paraId="4202C00F" w14:textId="77777777" w:rsidR="00371C0F" w:rsidRDefault="00371C0F" w:rsidP="00371C0F"/>
    <w:p w14:paraId="7E8EDC5B" w14:textId="77777777" w:rsidR="00371C0F" w:rsidRDefault="00371C0F" w:rsidP="00371C0F"/>
    <w:p w14:paraId="49A89841" w14:textId="77777777" w:rsidR="00371C0F" w:rsidRDefault="00371C0F" w:rsidP="00371C0F"/>
    <w:p w14:paraId="63E5BF91" w14:textId="77777777" w:rsidR="00371C0F" w:rsidRDefault="00371C0F" w:rsidP="00371C0F"/>
    <w:p w14:paraId="7FF3023A" w14:textId="77777777" w:rsidR="00371C0F" w:rsidRDefault="00371C0F" w:rsidP="00371C0F"/>
    <w:p w14:paraId="28A96222" w14:textId="77777777" w:rsidR="00371C0F" w:rsidRDefault="00371C0F" w:rsidP="00371C0F"/>
    <w:p w14:paraId="05267DF5" w14:textId="77777777" w:rsidR="00371C0F" w:rsidRPr="00A85522" w:rsidRDefault="00371C0F" w:rsidP="00371C0F">
      <w:pPr>
        <w:rPr>
          <w:sz w:val="48"/>
        </w:rPr>
      </w:pPr>
    </w:p>
    <w:tbl>
      <w:tblPr>
        <w:tblStyle w:val="TableGrid"/>
        <w:tblW w:w="0" w:type="auto"/>
        <w:tblBorders>
          <w:top w:val="none" w:sz="0" w:space="0" w:color="auto"/>
          <w:left w:val="none" w:sz="0" w:space="0" w:color="auto"/>
          <w:bottom w:val="none" w:sz="0" w:space="0" w:color="auto"/>
          <w:right w:val="none" w:sz="0" w:space="0" w:color="auto"/>
          <w:insideH w:val="single" w:sz="8" w:space="0" w:color="1A1A1A" w:themeColor="background2" w:themeShade="1A"/>
          <w:insideV w:val="none" w:sz="0" w:space="0" w:color="auto"/>
        </w:tblBorders>
        <w:tblLook w:val="04A0" w:firstRow="1" w:lastRow="0" w:firstColumn="1" w:lastColumn="0" w:noHBand="0" w:noVBand="1"/>
      </w:tblPr>
      <w:tblGrid>
        <w:gridCol w:w="2772"/>
        <w:gridCol w:w="6588"/>
      </w:tblGrid>
      <w:tr w:rsidR="00371C0F" w14:paraId="7333BA07" w14:textId="77777777" w:rsidTr="46BCD67E">
        <w:tc>
          <w:tcPr>
            <w:tcW w:w="2772" w:type="dxa"/>
            <w:shd w:val="clear" w:color="auto" w:fill="B9DFFF"/>
          </w:tcPr>
          <w:p w14:paraId="30BADE0C"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Title of Improvement</w:t>
            </w:r>
            <w:r>
              <w:rPr>
                <w:rFonts w:asciiTheme="minorHAnsi" w:hAnsiTheme="minorHAnsi" w:cstheme="minorHAnsi"/>
              </w:rPr>
              <w:t xml:space="preserve"> Initiative</w:t>
            </w:r>
            <w:r w:rsidRPr="00CA56C2">
              <w:rPr>
                <w:rFonts w:asciiTheme="minorHAnsi" w:hAnsiTheme="minorHAnsi" w:cstheme="minorHAnsi"/>
              </w:rPr>
              <w:t xml:space="preserve">/Entry:   </w:t>
            </w:r>
          </w:p>
        </w:tc>
        <w:tc>
          <w:tcPr>
            <w:tcW w:w="6588" w:type="dxa"/>
          </w:tcPr>
          <w:p w14:paraId="0BE53520" w14:textId="77777777" w:rsidR="00371C0F" w:rsidRPr="0025305F" w:rsidRDefault="00371C0F" w:rsidP="00C80CDC">
            <w:pPr>
              <w:spacing w:line="360" w:lineRule="auto"/>
              <w:rPr>
                <w:rFonts w:asciiTheme="minorHAnsi" w:hAnsiTheme="minorHAnsi" w:cstheme="minorHAnsi"/>
              </w:rPr>
            </w:pPr>
          </w:p>
        </w:tc>
      </w:tr>
      <w:tr w:rsidR="00371C0F" w14:paraId="068FCB8F" w14:textId="77777777" w:rsidTr="46BCD67E">
        <w:tc>
          <w:tcPr>
            <w:tcW w:w="2772" w:type="dxa"/>
            <w:shd w:val="clear" w:color="auto" w:fill="B9DFFF"/>
          </w:tcPr>
          <w:p w14:paraId="2274A198"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 xml:space="preserve">CAPH Member Institution:   </w:t>
            </w:r>
          </w:p>
        </w:tc>
        <w:tc>
          <w:tcPr>
            <w:tcW w:w="6588" w:type="dxa"/>
          </w:tcPr>
          <w:p w14:paraId="6F681237" w14:textId="77777777" w:rsidR="00371C0F" w:rsidRPr="0025305F" w:rsidRDefault="00371C0F" w:rsidP="00C80CDC">
            <w:pPr>
              <w:spacing w:line="360" w:lineRule="auto"/>
              <w:rPr>
                <w:rFonts w:asciiTheme="minorHAnsi" w:hAnsiTheme="minorHAnsi" w:cstheme="minorHAnsi"/>
              </w:rPr>
            </w:pPr>
          </w:p>
        </w:tc>
      </w:tr>
      <w:tr w:rsidR="00371C0F" w14:paraId="1287F5A5" w14:textId="77777777" w:rsidTr="46BCD67E">
        <w:tc>
          <w:tcPr>
            <w:tcW w:w="2772" w:type="dxa"/>
            <w:shd w:val="clear" w:color="auto" w:fill="B9DFFF"/>
          </w:tcPr>
          <w:p w14:paraId="5580DEED"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Name of contact person for this entry</w:t>
            </w:r>
            <w:r w:rsidRPr="00CA56C2">
              <w:rPr>
                <w:rFonts w:asciiTheme="minorHAnsi" w:hAnsiTheme="minorHAnsi" w:cstheme="minorHAnsi"/>
                <w:sz w:val="22"/>
              </w:rPr>
              <w:t xml:space="preserve">:    </w:t>
            </w:r>
          </w:p>
        </w:tc>
        <w:tc>
          <w:tcPr>
            <w:tcW w:w="6588" w:type="dxa"/>
          </w:tcPr>
          <w:p w14:paraId="4BF509DB" w14:textId="77777777" w:rsidR="00371C0F" w:rsidRPr="0025305F" w:rsidRDefault="00371C0F" w:rsidP="00C80CDC">
            <w:pPr>
              <w:spacing w:line="360" w:lineRule="auto"/>
              <w:rPr>
                <w:rFonts w:asciiTheme="minorHAnsi" w:hAnsiTheme="minorHAnsi" w:cstheme="minorHAnsi"/>
              </w:rPr>
            </w:pPr>
          </w:p>
        </w:tc>
      </w:tr>
      <w:tr w:rsidR="00371C0F" w14:paraId="39948BC9" w14:textId="77777777" w:rsidTr="46BCD67E">
        <w:tc>
          <w:tcPr>
            <w:tcW w:w="2772" w:type="dxa"/>
            <w:shd w:val="clear" w:color="auto" w:fill="B9DFFF"/>
          </w:tcPr>
          <w:p w14:paraId="04E781AD"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 xml:space="preserve">Contact person’s title/ job description:  </w:t>
            </w:r>
          </w:p>
        </w:tc>
        <w:tc>
          <w:tcPr>
            <w:tcW w:w="6588" w:type="dxa"/>
          </w:tcPr>
          <w:p w14:paraId="40668F4E" w14:textId="77777777" w:rsidR="00371C0F" w:rsidRPr="0025305F" w:rsidRDefault="00371C0F" w:rsidP="00C80CDC">
            <w:pPr>
              <w:spacing w:line="360" w:lineRule="auto"/>
              <w:rPr>
                <w:rFonts w:asciiTheme="minorHAnsi" w:hAnsiTheme="minorHAnsi" w:cstheme="minorHAnsi"/>
              </w:rPr>
            </w:pPr>
          </w:p>
        </w:tc>
      </w:tr>
      <w:tr w:rsidR="00371C0F" w14:paraId="4316ED05" w14:textId="77777777" w:rsidTr="46BCD67E">
        <w:tc>
          <w:tcPr>
            <w:tcW w:w="2772" w:type="dxa"/>
            <w:shd w:val="clear" w:color="auto" w:fill="B9DFFF"/>
          </w:tcPr>
          <w:p w14:paraId="12C37FCE"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 xml:space="preserve">Phone number for contact person:  </w:t>
            </w:r>
          </w:p>
        </w:tc>
        <w:tc>
          <w:tcPr>
            <w:tcW w:w="6588" w:type="dxa"/>
          </w:tcPr>
          <w:p w14:paraId="710AB6E2" w14:textId="77777777" w:rsidR="00371C0F" w:rsidRPr="0025305F" w:rsidRDefault="00371C0F" w:rsidP="00C80CDC">
            <w:pPr>
              <w:spacing w:line="360" w:lineRule="auto"/>
              <w:rPr>
                <w:rFonts w:asciiTheme="minorHAnsi" w:hAnsiTheme="minorHAnsi" w:cstheme="minorHAnsi"/>
              </w:rPr>
            </w:pPr>
          </w:p>
        </w:tc>
      </w:tr>
      <w:tr w:rsidR="00371C0F" w14:paraId="047D99A7" w14:textId="77777777" w:rsidTr="46BCD67E">
        <w:tc>
          <w:tcPr>
            <w:tcW w:w="2772" w:type="dxa"/>
            <w:tcBorders>
              <w:bottom w:val="single" w:sz="8" w:space="0" w:color="1A1A1A" w:themeColor="background2" w:themeShade="1A"/>
            </w:tcBorders>
            <w:shd w:val="clear" w:color="auto" w:fill="B9DFFF"/>
          </w:tcPr>
          <w:p w14:paraId="618FA877"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 xml:space="preserve">Email for contact person:    </w:t>
            </w:r>
          </w:p>
        </w:tc>
        <w:tc>
          <w:tcPr>
            <w:tcW w:w="6588" w:type="dxa"/>
            <w:tcBorders>
              <w:bottom w:val="single" w:sz="8" w:space="0" w:color="1A1A1A" w:themeColor="background2" w:themeShade="1A"/>
            </w:tcBorders>
          </w:tcPr>
          <w:p w14:paraId="5F3EBA4A" w14:textId="77777777" w:rsidR="00371C0F" w:rsidRPr="0025305F" w:rsidRDefault="00371C0F" w:rsidP="00C80CDC">
            <w:pPr>
              <w:spacing w:line="360" w:lineRule="auto"/>
              <w:rPr>
                <w:rFonts w:asciiTheme="minorHAnsi" w:hAnsiTheme="minorHAnsi" w:cstheme="minorHAnsi"/>
              </w:rPr>
            </w:pPr>
          </w:p>
        </w:tc>
      </w:tr>
      <w:tr w:rsidR="00371C0F" w14:paraId="30685075" w14:textId="77777777" w:rsidTr="46BCD67E">
        <w:tc>
          <w:tcPr>
            <w:tcW w:w="2772" w:type="dxa"/>
            <w:tcBorders>
              <w:top w:val="single" w:sz="8" w:space="0" w:color="1A1A1A" w:themeColor="background2" w:themeShade="1A"/>
              <w:bottom w:val="single" w:sz="4" w:space="0" w:color="auto"/>
            </w:tcBorders>
            <w:shd w:val="clear" w:color="auto" w:fill="B9DFFF"/>
          </w:tcPr>
          <w:p w14:paraId="617C5D4E" w14:textId="77777777" w:rsidR="00371C0F" w:rsidRPr="00CA56C2" w:rsidRDefault="00371C0F" w:rsidP="00C80CDC">
            <w:pPr>
              <w:rPr>
                <w:rFonts w:asciiTheme="minorHAnsi" w:hAnsiTheme="minorHAnsi" w:cstheme="minorHAnsi"/>
              </w:rPr>
            </w:pPr>
            <w:r w:rsidRPr="00CA56C2">
              <w:rPr>
                <w:rFonts w:asciiTheme="minorHAnsi" w:hAnsiTheme="minorHAnsi" w:cstheme="minorHAnsi"/>
              </w:rPr>
              <w:t xml:space="preserve">Category (check </w:t>
            </w:r>
            <w:r>
              <w:rPr>
                <w:rFonts w:asciiTheme="minorHAnsi" w:hAnsiTheme="minorHAnsi" w:cstheme="minorHAnsi"/>
              </w:rPr>
              <w:t>at least one)</w:t>
            </w:r>
          </w:p>
          <w:p w14:paraId="7B1457AB" w14:textId="77777777" w:rsidR="00371C0F" w:rsidRPr="00CA56C2" w:rsidRDefault="00371C0F" w:rsidP="00C80CDC">
            <w:pPr>
              <w:rPr>
                <w:rFonts w:asciiTheme="minorHAnsi" w:hAnsiTheme="minorHAnsi" w:cstheme="minorHAnsi"/>
              </w:rPr>
            </w:pPr>
          </w:p>
        </w:tc>
        <w:tc>
          <w:tcPr>
            <w:tcW w:w="6588" w:type="dxa"/>
            <w:tcBorders>
              <w:top w:val="single" w:sz="8" w:space="0" w:color="1A1A1A" w:themeColor="background2" w:themeShade="1A"/>
              <w:bottom w:val="single" w:sz="4" w:space="0" w:color="auto"/>
            </w:tcBorders>
          </w:tcPr>
          <w:p w14:paraId="56742F42" w14:textId="2254F2A4" w:rsidR="00371C0F" w:rsidRPr="00341F06" w:rsidRDefault="00371C0F" w:rsidP="00C80CDC">
            <w:pPr>
              <w:spacing w:line="360" w:lineRule="auto"/>
              <w:rPr>
                <w:rFonts w:asciiTheme="minorHAnsi" w:hAnsiTheme="minorHAnsi" w:cstheme="minorHAnsi"/>
                <w:color w:val="0C1D32"/>
              </w:rPr>
            </w:pPr>
            <w:r w:rsidRPr="00341F06">
              <w:rPr>
                <w:rFonts w:asciiTheme="minorHAnsi" w:hAnsiTheme="minorHAnsi" w:cstheme="minorHAnsi"/>
              </w:rPr>
              <w:t xml:space="preserve">___ </w:t>
            </w:r>
            <w:r w:rsidR="00622406">
              <w:rPr>
                <w:rFonts w:asciiTheme="minorHAnsi" w:hAnsiTheme="minorHAnsi" w:cstheme="minorHAnsi"/>
                <w:color w:val="0C1D32"/>
              </w:rPr>
              <w:t>Equity</w:t>
            </w:r>
          </w:p>
          <w:p w14:paraId="4245E5CC" w14:textId="6820688A" w:rsidR="00371C0F" w:rsidRPr="00341F06" w:rsidRDefault="00371C0F" w:rsidP="00C80CDC">
            <w:pPr>
              <w:spacing w:line="360" w:lineRule="auto"/>
              <w:rPr>
                <w:rFonts w:asciiTheme="minorHAnsi" w:hAnsiTheme="minorHAnsi" w:cstheme="minorHAnsi"/>
                <w:color w:val="0C1D32"/>
              </w:rPr>
            </w:pPr>
            <w:r w:rsidRPr="00341F06">
              <w:rPr>
                <w:rFonts w:asciiTheme="minorHAnsi" w:hAnsiTheme="minorHAnsi" w:cstheme="minorHAnsi"/>
              </w:rPr>
              <w:t xml:space="preserve">___ </w:t>
            </w:r>
            <w:r w:rsidR="00622406">
              <w:rPr>
                <w:rFonts w:asciiTheme="minorHAnsi" w:hAnsiTheme="minorHAnsi" w:cstheme="minorHAnsi"/>
                <w:color w:val="0C1D32"/>
              </w:rPr>
              <w:t>Population Health</w:t>
            </w:r>
          </w:p>
          <w:p w14:paraId="0E8D8F64" w14:textId="3E575F55" w:rsidR="00371C0F" w:rsidRPr="00341F06" w:rsidRDefault="00371C0F" w:rsidP="00C80CDC">
            <w:pPr>
              <w:spacing w:line="360" w:lineRule="auto"/>
              <w:rPr>
                <w:rFonts w:asciiTheme="minorHAnsi" w:hAnsiTheme="minorHAnsi" w:cstheme="minorHAnsi"/>
                <w:color w:val="0C1D32"/>
              </w:rPr>
            </w:pPr>
            <w:r w:rsidRPr="00341F06">
              <w:rPr>
                <w:rFonts w:asciiTheme="minorHAnsi" w:hAnsiTheme="minorHAnsi" w:cstheme="minorHAnsi"/>
              </w:rPr>
              <w:t xml:space="preserve">___ </w:t>
            </w:r>
            <w:r w:rsidR="00622406">
              <w:rPr>
                <w:rFonts w:asciiTheme="minorHAnsi" w:hAnsiTheme="minorHAnsi" w:cstheme="minorHAnsi"/>
                <w:color w:val="0C1D32"/>
              </w:rPr>
              <w:t>Care Redesign</w:t>
            </w:r>
          </w:p>
          <w:p w14:paraId="7A3629DC" w14:textId="77777777" w:rsidR="00D80092" w:rsidRDefault="00622406" w:rsidP="00C80CDC">
            <w:pPr>
              <w:spacing w:line="360" w:lineRule="auto"/>
              <w:rPr>
                <w:rFonts w:asciiTheme="minorHAnsi" w:hAnsiTheme="minorHAnsi" w:cstheme="minorHAnsi"/>
                <w:color w:val="0C1D32"/>
              </w:rPr>
            </w:pPr>
            <w:r w:rsidRPr="00341F06">
              <w:rPr>
                <w:rFonts w:asciiTheme="minorHAnsi" w:hAnsiTheme="minorHAnsi" w:cstheme="minorHAnsi"/>
              </w:rPr>
              <w:t xml:space="preserve">___ </w:t>
            </w:r>
            <w:r>
              <w:rPr>
                <w:rFonts w:asciiTheme="minorHAnsi" w:hAnsiTheme="minorHAnsi" w:cstheme="minorHAnsi"/>
                <w:color w:val="0C1D32"/>
              </w:rPr>
              <w:t>Innovation</w:t>
            </w:r>
          </w:p>
          <w:p w14:paraId="67C29F5B" w14:textId="0B526723" w:rsidR="00371C0F" w:rsidRPr="00D80092" w:rsidRDefault="00D80092" w:rsidP="00C80CDC">
            <w:pPr>
              <w:spacing w:line="360" w:lineRule="auto"/>
              <w:rPr>
                <w:rFonts w:asciiTheme="minorHAnsi" w:hAnsiTheme="minorHAnsi" w:cstheme="minorHAnsi"/>
                <w:bCs/>
                <w:color w:val="0C1D32"/>
              </w:rPr>
            </w:pPr>
            <w:r w:rsidRPr="00416A8F">
              <w:rPr>
                <w:rFonts w:asciiTheme="minorHAnsi" w:hAnsiTheme="minorHAnsi" w:cstheme="minorHAnsi"/>
                <w:bCs/>
                <w:color w:val="0C1D32"/>
              </w:rPr>
              <w:t>___ Transformational Partnership</w:t>
            </w:r>
          </w:p>
        </w:tc>
      </w:tr>
      <w:tr w:rsidR="008D4DE9" w14:paraId="4FBFF005" w14:textId="77777777" w:rsidTr="46BCD67E">
        <w:tc>
          <w:tcPr>
            <w:tcW w:w="9360" w:type="dxa"/>
            <w:gridSpan w:val="2"/>
            <w:tcBorders>
              <w:top w:val="single" w:sz="4" w:space="0" w:color="auto"/>
              <w:bottom w:val="single" w:sz="4" w:space="0" w:color="auto"/>
            </w:tcBorders>
            <w:shd w:val="clear" w:color="auto" w:fill="FFFFFF" w:themeFill="background1"/>
          </w:tcPr>
          <w:p w14:paraId="2CE36FA6" w14:textId="77777777" w:rsidR="008D4DE9" w:rsidRPr="008D4DE9" w:rsidRDefault="008D4DE9" w:rsidP="008D4DE9">
            <w:pPr>
              <w:tabs>
                <w:tab w:val="left" w:pos="3832"/>
              </w:tabs>
              <w:rPr>
                <w:rFonts w:asciiTheme="minorHAnsi" w:hAnsiTheme="minorHAnsi" w:cstheme="minorHAnsi"/>
                <w:i/>
                <w:sz w:val="8"/>
                <w:szCs w:val="22"/>
              </w:rPr>
            </w:pPr>
            <w:r w:rsidRPr="008D4DE9">
              <w:rPr>
                <w:rFonts w:asciiTheme="minorHAnsi" w:hAnsiTheme="minorHAnsi" w:cstheme="minorHAnsi"/>
                <w:i/>
                <w:sz w:val="8"/>
                <w:szCs w:val="22"/>
              </w:rPr>
              <w:tab/>
            </w:r>
          </w:p>
          <w:p w14:paraId="2C3EF04C" w14:textId="77777777" w:rsidR="008D4DE9" w:rsidRDefault="008D4DE9" w:rsidP="008D4DE9">
            <w:pPr>
              <w:rPr>
                <w:rFonts w:asciiTheme="minorHAnsi" w:hAnsiTheme="minorHAnsi" w:cstheme="minorHAnsi"/>
                <w:i/>
                <w:sz w:val="22"/>
                <w:szCs w:val="22"/>
              </w:rPr>
            </w:pPr>
            <w:r w:rsidRPr="008D4DE9">
              <w:rPr>
                <w:rFonts w:asciiTheme="minorHAnsi" w:hAnsiTheme="minorHAnsi" w:cstheme="minorHAnsi"/>
                <w:i/>
                <w:sz w:val="22"/>
                <w:szCs w:val="22"/>
              </w:rPr>
              <w:t xml:space="preserve">If your project is chosen for a QLA award, we will need to contact someone from your communications team for </w:t>
            </w:r>
            <w:r w:rsidR="00B52576">
              <w:rPr>
                <w:rFonts w:asciiTheme="minorHAnsi" w:hAnsiTheme="minorHAnsi" w:cstheme="minorHAnsi"/>
                <w:i/>
                <w:sz w:val="22"/>
                <w:szCs w:val="22"/>
              </w:rPr>
              <w:t xml:space="preserve">video and </w:t>
            </w:r>
            <w:r w:rsidRPr="008D4DE9">
              <w:rPr>
                <w:rFonts w:asciiTheme="minorHAnsi" w:hAnsiTheme="minorHAnsi" w:cstheme="minorHAnsi"/>
                <w:i/>
                <w:sz w:val="22"/>
                <w:szCs w:val="22"/>
              </w:rPr>
              <w:t>media coordination. Please identify someone from your system to fill this roll.</w:t>
            </w:r>
          </w:p>
          <w:p w14:paraId="059567E8" w14:textId="77777777" w:rsidR="008D4DE9" w:rsidRPr="008D4DE9" w:rsidRDefault="008D4DE9" w:rsidP="008D4DE9">
            <w:pPr>
              <w:rPr>
                <w:rFonts w:asciiTheme="minorHAnsi" w:hAnsiTheme="minorHAnsi" w:cstheme="minorHAnsi"/>
                <w:i/>
                <w:sz w:val="8"/>
                <w:szCs w:val="22"/>
              </w:rPr>
            </w:pPr>
          </w:p>
        </w:tc>
      </w:tr>
      <w:tr w:rsidR="008D4DE9" w14:paraId="13BDAD48" w14:textId="77777777" w:rsidTr="46BCD67E">
        <w:tc>
          <w:tcPr>
            <w:tcW w:w="2772" w:type="dxa"/>
            <w:tcBorders>
              <w:top w:val="single" w:sz="4" w:space="0" w:color="auto"/>
              <w:bottom w:val="single" w:sz="8" w:space="0" w:color="1A1A1A" w:themeColor="background2" w:themeShade="1A"/>
            </w:tcBorders>
            <w:shd w:val="clear" w:color="auto" w:fill="FAC08F" w:themeFill="accent6"/>
          </w:tcPr>
          <w:p w14:paraId="1167C743" w14:textId="11956100" w:rsidR="008D4DE9" w:rsidRPr="00CA56C2" w:rsidRDefault="23639DF1" w:rsidP="50110EB6">
            <w:pPr>
              <w:rPr>
                <w:rFonts w:asciiTheme="minorHAnsi" w:hAnsiTheme="minorHAnsi" w:cstheme="minorBidi"/>
              </w:rPr>
            </w:pPr>
            <w:r w:rsidRPr="46BCD67E">
              <w:rPr>
                <w:rFonts w:asciiTheme="minorHAnsi" w:hAnsiTheme="minorHAnsi" w:cstheme="minorBidi"/>
              </w:rPr>
              <w:t>Name and title of contact person:</w:t>
            </w:r>
          </w:p>
        </w:tc>
        <w:tc>
          <w:tcPr>
            <w:tcW w:w="6588" w:type="dxa"/>
            <w:tcBorders>
              <w:top w:val="single" w:sz="4" w:space="0" w:color="auto"/>
              <w:bottom w:val="single" w:sz="8" w:space="0" w:color="1A1A1A" w:themeColor="background2" w:themeShade="1A"/>
            </w:tcBorders>
          </w:tcPr>
          <w:p w14:paraId="555407D7" w14:textId="77777777" w:rsidR="008D4DE9" w:rsidRPr="00341F06" w:rsidRDefault="008D4DE9" w:rsidP="00C80CDC">
            <w:pPr>
              <w:spacing w:line="360" w:lineRule="auto"/>
              <w:rPr>
                <w:rFonts w:asciiTheme="minorHAnsi" w:hAnsiTheme="minorHAnsi" w:cstheme="minorHAnsi"/>
              </w:rPr>
            </w:pPr>
          </w:p>
        </w:tc>
      </w:tr>
      <w:tr w:rsidR="00B52576" w14:paraId="5DF0A89A" w14:textId="77777777" w:rsidTr="46BCD67E">
        <w:tc>
          <w:tcPr>
            <w:tcW w:w="2772" w:type="dxa"/>
            <w:tcBorders>
              <w:top w:val="single" w:sz="8" w:space="0" w:color="1A1A1A" w:themeColor="background2" w:themeShade="1A"/>
            </w:tcBorders>
            <w:shd w:val="clear" w:color="auto" w:fill="FAC08F" w:themeFill="accent6"/>
          </w:tcPr>
          <w:p w14:paraId="6EAD6564" w14:textId="77777777" w:rsidR="00B52576" w:rsidRPr="00CA56C2" w:rsidRDefault="00B52576" w:rsidP="00B52576">
            <w:pPr>
              <w:rPr>
                <w:rFonts w:asciiTheme="minorHAnsi" w:hAnsiTheme="minorHAnsi" w:cstheme="minorHAnsi"/>
              </w:rPr>
            </w:pPr>
            <w:r w:rsidRPr="00CA56C2">
              <w:rPr>
                <w:rFonts w:asciiTheme="minorHAnsi" w:hAnsiTheme="minorHAnsi" w:cstheme="minorHAnsi"/>
              </w:rPr>
              <w:t xml:space="preserve">Email for contact person:    </w:t>
            </w:r>
          </w:p>
        </w:tc>
        <w:tc>
          <w:tcPr>
            <w:tcW w:w="6588" w:type="dxa"/>
            <w:tcBorders>
              <w:top w:val="single" w:sz="8" w:space="0" w:color="1A1A1A" w:themeColor="background2" w:themeShade="1A"/>
            </w:tcBorders>
          </w:tcPr>
          <w:p w14:paraId="0D179D0D" w14:textId="77777777" w:rsidR="00B52576" w:rsidRPr="00341F06" w:rsidRDefault="00B52576" w:rsidP="00B52576">
            <w:pPr>
              <w:spacing w:line="360" w:lineRule="auto"/>
              <w:rPr>
                <w:rFonts w:asciiTheme="minorHAnsi" w:hAnsiTheme="minorHAnsi" w:cstheme="minorHAnsi"/>
              </w:rPr>
            </w:pPr>
          </w:p>
        </w:tc>
      </w:tr>
    </w:tbl>
    <w:p w14:paraId="74811494" w14:textId="77777777" w:rsidR="008D4DE9" w:rsidRDefault="008D4DE9" w:rsidP="00E42696">
      <w:pPr>
        <w:ind w:left="-90"/>
        <w:rPr>
          <w:rFonts w:asciiTheme="minorHAnsi" w:hAnsiTheme="minorHAnsi" w:cstheme="minorHAnsi"/>
          <w:b/>
        </w:rPr>
      </w:pPr>
    </w:p>
    <w:p w14:paraId="16FF5C8B" w14:textId="77777777" w:rsidR="00371C0F" w:rsidRPr="00341F06" w:rsidRDefault="00371C0F" w:rsidP="00E42696">
      <w:pPr>
        <w:ind w:left="-90"/>
        <w:rPr>
          <w:rFonts w:asciiTheme="minorHAnsi" w:hAnsiTheme="minorHAnsi" w:cstheme="minorHAnsi"/>
          <w:b/>
        </w:rPr>
      </w:pPr>
      <w:r w:rsidRPr="00341F06">
        <w:rPr>
          <w:rFonts w:asciiTheme="minorHAnsi" w:hAnsiTheme="minorHAnsi" w:cstheme="minorHAnsi"/>
          <w:b/>
        </w:rPr>
        <w:t xml:space="preserve">CEO or </w:t>
      </w:r>
      <w:r w:rsidR="00A85522" w:rsidRPr="00341F06">
        <w:rPr>
          <w:rFonts w:asciiTheme="minorHAnsi" w:hAnsiTheme="minorHAnsi" w:cstheme="minorHAnsi"/>
          <w:b/>
        </w:rPr>
        <w:t>Designated Hospital Administrator</w:t>
      </w:r>
      <w:r w:rsidR="00A85522">
        <w:rPr>
          <w:rFonts w:asciiTheme="minorHAnsi" w:hAnsiTheme="minorHAnsi" w:cstheme="minorHAnsi"/>
          <w:b/>
        </w:rPr>
        <w:t>:</w:t>
      </w:r>
    </w:p>
    <w:p w14:paraId="5D8DEDD4" w14:textId="77777777" w:rsidR="00371C0F" w:rsidRPr="009D5551" w:rsidRDefault="00371C0F" w:rsidP="00371C0F">
      <w:pPr>
        <w:spacing w:line="276" w:lineRule="auto"/>
        <w:rPr>
          <w:rFonts w:asciiTheme="minorHAnsi" w:hAnsiTheme="minorHAnsi" w:cstheme="minorHAnsi"/>
          <w:sz w:val="12"/>
        </w:rPr>
      </w:pPr>
    </w:p>
    <w:p w14:paraId="28E9B3BC" w14:textId="77777777" w:rsidR="00371C0F" w:rsidRPr="00341F06" w:rsidRDefault="00371C0F" w:rsidP="00E42696">
      <w:pPr>
        <w:spacing w:line="276" w:lineRule="auto"/>
        <w:ind w:left="-90"/>
        <w:rPr>
          <w:rFonts w:asciiTheme="minorHAnsi" w:hAnsiTheme="minorHAnsi" w:cstheme="minorHAnsi"/>
        </w:rPr>
      </w:pPr>
      <w:r w:rsidRPr="00341F06">
        <w:rPr>
          <w:rFonts w:asciiTheme="minorHAnsi" w:hAnsiTheme="minorHAnsi" w:cstheme="minorHAnsi"/>
        </w:rPr>
        <w:t>I certify that this entry has been reviewed and approved.</w:t>
      </w:r>
    </w:p>
    <w:tbl>
      <w:tblPr>
        <w:tblStyle w:val="TableGrid"/>
        <w:tblW w:w="0" w:type="auto"/>
        <w:tblBorders>
          <w:top w:val="single" w:sz="8" w:space="0" w:color="1A1A1A" w:themeColor="background2" w:themeShade="1A"/>
          <w:left w:val="single" w:sz="8" w:space="0" w:color="1A1A1A" w:themeColor="background2" w:themeShade="1A"/>
          <w:bottom w:val="single" w:sz="8" w:space="0" w:color="1A1A1A" w:themeColor="background2" w:themeShade="1A"/>
          <w:right w:val="single" w:sz="8" w:space="0" w:color="1A1A1A" w:themeColor="background2" w:themeShade="1A"/>
          <w:insideH w:val="single" w:sz="8" w:space="0" w:color="1A1A1A" w:themeColor="background2" w:themeShade="1A"/>
          <w:insideV w:val="single" w:sz="8" w:space="0" w:color="1A1A1A" w:themeColor="background2" w:themeShade="1A"/>
        </w:tblBorders>
        <w:tblLook w:val="04A0" w:firstRow="1" w:lastRow="0" w:firstColumn="1" w:lastColumn="0" w:noHBand="0" w:noVBand="1"/>
      </w:tblPr>
      <w:tblGrid>
        <w:gridCol w:w="1381"/>
        <w:gridCol w:w="3450"/>
        <w:gridCol w:w="743"/>
        <w:gridCol w:w="3771"/>
      </w:tblGrid>
      <w:tr w:rsidR="00371C0F" w14:paraId="527CAFB9" w14:textId="77777777" w:rsidTr="00A85522">
        <w:trPr>
          <w:trHeight w:val="313"/>
        </w:trPr>
        <w:tc>
          <w:tcPr>
            <w:tcW w:w="1381" w:type="dxa"/>
            <w:tcBorders>
              <w:top w:val="single" w:sz="4" w:space="0" w:color="auto"/>
              <w:left w:val="single" w:sz="4" w:space="0" w:color="auto"/>
              <w:bottom w:val="nil"/>
              <w:right w:val="nil"/>
            </w:tcBorders>
            <w:vAlign w:val="bottom"/>
          </w:tcPr>
          <w:p w14:paraId="28A10558" w14:textId="77777777" w:rsidR="00371C0F" w:rsidRDefault="00371C0F" w:rsidP="00A85522">
            <w:pPr>
              <w:spacing w:line="360" w:lineRule="auto"/>
              <w:rPr>
                <w:rFonts w:asciiTheme="minorHAnsi" w:hAnsiTheme="minorHAnsi" w:cstheme="minorHAnsi"/>
              </w:rPr>
            </w:pPr>
            <w:r w:rsidRPr="00341F06">
              <w:rPr>
                <w:rFonts w:asciiTheme="minorHAnsi" w:hAnsiTheme="minorHAnsi" w:cstheme="minorHAnsi"/>
              </w:rPr>
              <w:t>Name/Title</w:t>
            </w:r>
            <w:r>
              <w:rPr>
                <w:rFonts w:asciiTheme="minorHAnsi" w:hAnsiTheme="minorHAnsi" w:cstheme="minorHAnsi"/>
              </w:rPr>
              <w:t>:</w:t>
            </w:r>
          </w:p>
        </w:tc>
        <w:tc>
          <w:tcPr>
            <w:tcW w:w="8195" w:type="dxa"/>
            <w:gridSpan w:val="3"/>
            <w:tcBorders>
              <w:left w:val="nil"/>
            </w:tcBorders>
            <w:vAlign w:val="bottom"/>
          </w:tcPr>
          <w:p w14:paraId="4456D6D6" w14:textId="77777777" w:rsidR="00371C0F" w:rsidRDefault="00371C0F" w:rsidP="00A85522">
            <w:pPr>
              <w:spacing w:line="360" w:lineRule="auto"/>
              <w:rPr>
                <w:rFonts w:asciiTheme="minorHAnsi" w:hAnsiTheme="minorHAnsi" w:cstheme="minorHAnsi"/>
              </w:rPr>
            </w:pPr>
          </w:p>
        </w:tc>
      </w:tr>
      <w:tr w:rsidR="00371C0F" w14:paraId="34FAB09A" w14:textId="77777777" w:rsidTr="00A85522">
        <w:tc>
          <w:tcPr>
            <w:tcW w:w="4945" w:type="dxa"/>
            <w:gridSpan w:val="2"/>
            <w:tcBorders>
              <w:right w:val="single" w:sz="4" w:space="0" w:color="auto"/>
            </w:tcBorders>
            <w:vAlign w:val="bottom"/>
          </w:tcPr>
          <w:p w14:paraId="146E4033" w14:textId="77777777" w:rsidR="00371C0F" w:rsidRDefault="00371C0F" w:rsidP="00A85522">
            <w:pPr>
              <w:spacing w:line="360" w:lineRule="auto"/>
              <w:rPr>
                <w:rFonts w:asciiTheme="minorHAnsi" w:hAnsiTheme="minorHAnsi" w:cstheme="minorHAnsi"/>
              </w:rPr>
            </w:pPr>
            <w:r w:rsidRPr="00341F06">
              <w:rPr>
                <w:rFonts w:asciiTheme="minorHAnsi" w:hAnsiTheme="minorHAnsi" w:cstheme="minorHAnsi"/>
              </w:rPr>
              <w:t>Signature</w:t>
            </w:r>
            <w:r>
              <w:rPr>
                <w:rFonts w:asciiTheme="minorHAnsi" w:hAnsiTheme="minorHAnsi" w:cstheme="minorHAnsi"/>
              </w:rPr>
              <w:t>:</w:t>
            </w:r>
          </w:p>
        </w:tc>
        <w:tc>
          <w:tcPr>
            <w:tcW w:w="743" w:type="dxa"/>
            <w:tcBorders>
              <w:top w:val="nil"/>
              <w:left w:val="single" w:sz="4" w:space="0" w:color="auto"/>
              <w:bottom w:val="single" w:sz="4" w:space="0" w:color="auto"/>
              <w:right w:val="nil"/>
            </w:tcBorders>
            <w:vAlign w:val="bottom"/>
          </w:tcPr>
          <w:p w14:paraId="64A19EE5" w14:textId="77777777" w:rsidR="00371C0F" w:rsidRDefault="00371C0F" w:rsidP="00A85522">
            <w:pPr>
              <w:spacing w:line="360" w:lineRule="auto"/>
              <w:rPr>
                <w:rFonts w:asciiTheme="minorHAnsi" w:hAnsiTheme="minorHAnsi" w:cstheme="minorHAnsi"/>
              </w:rPr>
            </w:pPr>
            <w:r w:rsidRPr="00341F06">
              <w:rPr>
                <w:rFonts w:asciiTheme="minorHAnsi" w:hAnsiTheme="minorHAnsi" w:cstheme="minorHAnsi"/>
              </w:rPr>
              <w:t>Date</w:t>
            </w:r>
            <w:r>
              <w:rPr>
                <w:rFonts w:asciiTheme="minorHAnsi" w:hAnsiTheme="minorHAnsi" w:cstheme="minorHAnsi"/>
              </w:rPr>
              <w:t>:</w:t>
            </w:r>
          </w:p>
        </w:tc>
        <w:tc>
          <w:tcPr>
            <w:tcW w:w="3888" w:type="dxa"/>
            <w:tcBorders>
              <w:top w:val="nil"/>
              <w:left w:val="nil"/>
              <w:bottom w:val="single" w:sz="4" w:space="0" w:color="auto"/>
              <w:right w:val="single" w:sz="4" w:space="0" w:color="auto"/>
            </w:tcBorders>
            <w:vAlign w:val="bottom"/>
          </w:tcPr>
          <w:p w14:paraId="2759A424" w14:textId="77777777" w:rsidR="00371C0F" w:rsidRDefault="00371C0F" w:rsidP="00A85522">
            <w:pPr>
              <w:spacing w:line="360" w:lineRule="auto"/>
              <w:rPr>
                <w:rFonts w:asciiTheme="minorHAnsi" w:hAnsiTheme="minorHAnsi" w:cstheme="minorHAnsi"/>
              </w:rPr>
            </w:pPr>
          </w:p>
        </w:tc>
      </w:tr>
    </w:tbl>
    <w:p w14:paraId="1055CE47" w14:textId="77777777" w:rsidR="00EC1794" w:rsidRDefault="00EC1794" w:rsidP="00E42696">
      <w:pPr>
        <w:pStyle w:val="Heading2"/>
        <w:rPr>
          <w:rFonts w:asciiTheme="minorHAnsi" w:hAnsiTheme="minorHAnsi" w:cstheme="minorHAnsi"/>
        </w:rPr>
        <w:sectPr w:rsidR="00EC1794" w:rsidSect="00C17D81">
          <w:headerReference w:type="default" r:id="rId15"/>
          <w:footerReference w:type="default" r:id="rId16"/>
          <w:pgSz w:w="12240" w:h="15840"/>
          <w:pgMar w:top="1440" w:right="1440" w:bottom="1440" w:left="1440" w:header="720" w:footer="576" w:gutter="0"/>
          <w:cols w:space="720"/>
          <w:docGrid w:linePitch="360"/>
        </w:sectPr>
      </w:pPr>
    </w:p>
    <w:p w14:paraId="46D73476" w14:textId="77777777" w:rsidR="00371C0F" w:rsidRPr="00341F06" w:rsidRDefault="65B1D97B" w:rsidP="46BCD67E">
      <w:pPr>
        <w:pStyle w:val="Heading2"/>
        <w:rPr>
          <w:rFonts w:asciiTheme="minorHAnsi" w:hAnsiTheme="minorHAnsi" w:cstheme="minorBidi"/>
        </w:rPr>
      </w:pPr>
      <w:bookmarkStart w:id="17" w:name="_Toc106714225"/>
      <w:r w:rsidRPr="46BCD67E">
        <w:rPr>
          <w:rFonts w:asciiTheme="minorHAnsi" w:hAnsiTheme="minorHAnsi" w:cstheme="minorBidi"/>
        </w:rPr>
        <w:lastRenderedPageBreak/>
        <w:t>Narrative Description</w:t>
      </w:r>
      <w:bookmarkEnd w:id="17"/>
    </w:p>
    <w:p w14:paraId="49047553" w14:textId="77777777" w:rsidR="00EC1794" w:rsidRPr="00EC1794" w:rsidRDefault="00371C0F" w:rsidP="00EC1794">
      <w:pPr>
        <w:spacing w:line="276" w:lineRule="auto"/>
        <w:rPr>
          <w:rFonts w:asciiTheme="minorHAnsi" w:hAnsiTheme="minorHAnsi" w:cstheme="minorHAnsi"/>
        </w:rPr>
      </w:pPr>
      <w:r w:rsidRPr="00E42696">
        <w:rPr>
          <w:rFonts w:asciiTheme="minorHAnsi" w:hAnsiTheme="minorHAnsi" w:cstheme="minorHAnsi"/>
        </w:rPr>
        <w:t xml:space="preserve">Responses to the following questions </w:t>
      </w:r>
      <w:r w:rsidRPr="00E42696">
        <w:rPr>
          <w:rFonts w:asciiTheme="minorHAnsi" w:hAnsiTheme="minorHAnsi" w:cstheme="minorHAnsi"/>
          <w:b/>
        </w:rPr>
        <w:t xml:space="preserve">should </w:t>
      </w:r>
      <w:r w:rsidR="00DE0907" w:rsidRPr="00E42696">
        <w:rPr>
          <w:rFonts w:asciiTheme="minorHAnsi" w:hAnsiTheme="minorHAnsi" w:cstheme="minorHAnsi"/>
          <w:b/>
        </w:rPr>
        <w:t xml:space="preserve">not exceed </w:t>
      </w:r>
      <w:r w:rsidR="00854E4F">
        <w:rPr>
          <w:rFonts w:asciiTheme="minorHAnsi" w:hAnsiTheme="minorHAnsi" w:cstheme="minorHAnsi"/>
          <w:b/>
        </w:rPr>
        <w:t xml:space="preserve">three </w:t>
      </w:r>
      <w:r w:rsidRPr="00E42696">
        <w:rPr>
          <w:rFonts w:asciiTheme="minorHAnsi" w:hAnsiTheme="minorHAnsi" w:cstheme="minorHAnsi"/>
          <w:b/>
        </w:rPr>
        <w:t>pages</w:t>
      </w:r>
      <w:r w:rsidR="00A85522">
        <w:rPr>
          <w:rFonts w:asciiTheme="minorHAnsi" w:hAnsiTheme="minorHAnsi" w:cstheme="minorHAnsi"/>
        </w:rPr>
        <w:t>.</w:t>
      </w:r>
    </w:p>
    <w:p w14:paraId="4B15BE8E" w14:textId="77777777" w:rsidR="00EC1794" w:rsidRDefault="00EC1794" w:rsidP="00371C0F">
      <w:pPr>
        <w:spacing w:line="276" w:lineRule="auto"/>
        <w:rPr>
          <w:rFonts w:asciiTheme="minorHAnsi" w:hAnsiTheme="minorHAnsi" w:cstheme="minorHAnsi"/>
          <w:sz w:val="16"/>
        </w:rPr>
      </w:pPr>
    </w:p>
    <w:p w14:paraId="1C3C196A" w14:textId="77777777" w:rsidR="00EC1794" w:rsidRPr="004B79F3" w:rsidRDefault="00EC1794" w:rsidP="00371C0F">
      <w:pPr>
        <w:spacing w:line="276" w:lineRule="auto"/>
        <w:rPr>
          <w:rFonts w:asciiTheme="minorHAnsi" w:hAnsiTheme="minorHAnsi" w:cstheme="minorHAnsi"/>
          <w:sz w:val="16"/>
        </w:rPr>
      </w:pPr>
    </w:p>
    <w:p w14:paraId="48A7CA74" w14:textId="77777777" w:rsidR="00371C0F" w:rsidRPr="00007DD5" w:rsidRDefault="00371C0F" w:rsidP="00371C0F">
      <w:pPr>
        <w:spacing w:line="276" w:lineRule="auto"/>
        <w:rPr>
          <w:rFonts w:asciiTheme="minorHAnsi" w:hAnsiTheme="minorHAnsi" w:cstheme="minorHAnsi"/>
          <w:b/>
        </w:rPr>
      </w:pPr>
      <w:r w:rsidRPr="00007DD5">
        <w:rPr>
          <w:rFonts w:asciiTheme="minorHAnsi" w:hAnsiTheme="minorHAnsi" w:cstheme="minorHAnsi"/>
          <w:b/>
        </w:rPr>
        <w:t>Abstract</w:t>
      </w:r>
    </w:p>
    <w:p w14:paraId="680EA0E6" w14:textId="238E34CB" w:rsidR="00371C0F" w:rsidRPr="00341F06" w:rsidRDefault="65B1D97B" w:rsidP="50110EB6">
      <w:pPr>
        <w:pStyle w:val="ListParagraph"/>
        <w:numPr>
          <w:ilvl w:val="0"/>
          <w:numId w:val="10"/>
        </w:numPr>
        <w:spacing w:line="276" w:lineRule="auto"/>
        <w:rPr>
          <w:rFonts w:asciiTheme="minorHAnsi" w:hAnsiTheme="minorHAnsi" w:cstheme="minorBidi"/>
          <w:sz w:val="24"/>
          <w:szCs w:val="24"/>
        </w:rPr>
      </w:pPr>
      <w:r w:rsidRPr="46BCD67E">
        <w:rPr>
          <w:rFonts w:asciiTheme="minorHAnsi" w:hAnsiTheme="minorHAnsi" w:cstheme="minorBidi"/>
          <w:sz w:val="24"/>
          <w:szCs w:val="24"/>
        </w:rPr>
        <w:t xml:space="preserve">Please summarize </w:t>
      </w:r>
      <w:r w:rsidR="361714D4" w:rsidRPr="46BCD67E">
        <w:rPr>
          <w:rFonts w:asciiTheme="minorHAnsi" w:hAnsiTheme="minorHAnsi" w:cstheme="minorBidi"/>
          <w:sz w:val="24"/>
          <w:szCs w:val="24"/>
        </w:rPr>
        <w:t>the</w:t>
      </w:r>
      <w:r w:rsidRPr="46BCD67E">
        <w:rPr>
          <w:rFonts w:asciiTheme="minorHAnsi" w:hAnsiTheme="minorHAnsi" w:cstheme="minorBidi"/>
          <w:sz w:val="24"/>
          <w:szCs w:val="24"/>
        </w:rPr>
        <w:t xml:space="preserve"> improvement effort in </w:t>
      </w:r>
      <w:r w:rsidRPr="46BCD67E">
        <w:rPr>
          <w:rFonts w:asciiTheme="minorHAnsi" w:hAnsiTheme="minorHAnsi" w:cstheme="minorBidi"/>
          <w:sz w:val="24"/>
          <w:szCs w:val="24"/>
          <w:u w:val="single"/>
        </w:rPr>
        <w:t>200 words or less</w:t>
      </w:r>
      <w:r w:rsidRPr="46BCD67E">
        <w:rPr>
          <w:rFonts w:asciiTheme="minorHAnsi" w:hAnsiTheme="minorHAnsi" w:cstheme="minorBidi"/>
          <w:sz w:val="24"/>
          <w:szCs w:val="24"/>
        </w:rPr>
        <w:t>. Describe the problem being addressed and how the initiative was designed and implemented and provide quantitative data showing the impact of the initiative within a specified time period.</w:t>
      </w:r>
    </w:p>
    <w:p w14:paraId="143F92D1" w14:textId="77777777" w:rsidR="00371C0F" w:rsidRPr="004B79F3" w:rsidRDefault="00371C0F" w:rsidP="00371C0F">
      <w:pPr>
        <w:spacing w:line="276" w:lineRule="auto"/>
        <w:rPr>
          <w:rFonts w:asciiTheme="minorHAnsi" w:hAnsiTheme="minorHAnsi" w:cstheme="minorHAnsi"/>
          <w:sz w:val="16"/>
        </w:rPr>
      </w:pPr>
    </w:p>
    <w:p w14:paraId="65F007AF" w14:textId="77777777" w:rsidR="00371C0F" w:rsidRPr="00007DD5" w:rsidRDefault="00371C0F" w:rsidP="00371C0F">
      <w:pPr>
        <w:spacing w:line="276" w:lineRule="auto"/>
        <w:rPr>
          <w:rFonts w:asciiTheme="minorHAnsi" w:hAnsiTheme="minorHAnsi" w:cstheme="minorHAnsi"/>
          <w:b/>
        </w:rPr>
      </w:pPr>
      <w:r w:rsidRPr="00007DD5">
        <w:rPr>
          <w:rFonts w:asciiTheme="minorHAnsi" w:hAnsiTheme="minorHAnsi" w:cstheme="minorHAnsi"/>
          <w:b/>
        </w:rPr>
        <w:t>Scope</w:t>
      </w:r>
    </w:p>
    <w:p w14:paraId="4463A169" w14:textId="38F11A9E" w:rsidR="00371C0F" w:rsidRPr="00341F06" w:rsidRDefault="00371C0F" w:rsidP="00371C0F">
      <w:pPr>
        <w:pStyle w:val="ListParagraph"/>
        <w:numPr>
          <w:ilvl w:val="0"/>
          <w:numId w:val="10"/>
        </w:numPr>
        <w:spacing w:line="276" w:lineRule="auto"/>
        <w:rPr>
          <w:rFonts w:asciiTheme="minorHAnsi" w:hAnsiTheme="minorHAnsi" w:cstheme="minorHAnsi"/>
          <w:sz w:val="24"/>
          <w:szCs w:val="24"/>
        </w:rPr>
      </w:pPr>
      <w:r w:rsidRPr="00341F06">
        <w:rPr>
          <w:rFonts w:asciiTheme="minorHAnsi" w:hAnsiTheme="minorHAnsi" w:cstheme="minorHAnsi"/>
          <w:sz w:val="24"/>
          <w:szCs w:val="24"/>
        </w:rPr>
        <w:t xml:space="preserve">What was the </w:t>
      </w:r>
      <w:r w:rsidR="007601BF">
        <w:rPr>
          <w:rFonts w:asciiTheme="minorHAnsi" w:hAnsiTheme="minorHAnsi" w:cstheme="minorHAnsi"/>
          <w:sz w:val="24"/>
          <w:szCs w:val="24"/>
        </w:rPr>
        <w:t>opportunity</w:t>
      </w:r>
      <w:r w:rsidR="007601BF" w:rsidRPr="00341F06">
        <w:rPr>
          <w:rFonts w:asciiTheme="minorHAnsi" w:hAnsiTheme="minorHAnsi" w:cstheme="minorHAnsi"/>
          <w:sz w:val="24"/>
          <w:szCs w:val="24"/>
        </w:rPr>
        <w:t xml:space="preserve"> </w:t>
      </w:r>
      <w:r w:rsidRPr="00341F06">
        <w:rPr>
          <w:rFonts w:asciiTheme="minorHAnsi" w:hAnsiTheme="minorHAnsi" w:cstheme="minorHAnsi"/>
          <w:sz w:val="24"/>
          <w:szCs w:val="24"/>
        </w:rPr>
        <w:t xml:space="preserve">that the improvement initiative was designed to address? What was the impact of the problem on patients and on the </w:t>
      </w:r>
      <w:r w:rsidR="001075D9">
        <w:rPr>
          <w:rFonts w:asciiTheme="minorHAnsi" w:hAnsiTheme="minorHAnsi" w:cstheme="minorHAnsi"/>
          <w:sz w:val="24"/>
          <w:szCs w:val="24"/>
        </w:rPr>
        <w:t>public health care system</w:t>
      </w:r>
      <w:r w:rsidRPr="00341F06">
        <w:rPr>
          <w:rFonts w:asciiTheme="minorHAnsi" w:hAnsiTheme="minorHAnsi" w:cstheme="minorHAnsi"/>
          <w:sz w:val="24"/>
          <w:szCs w:val="24"/>
        </w:rPr>
        <w:t>?</w:t>
      </w:r>
    </w:p>
    <w:p w14:paraId="3D341502" w14:textId="77777777" w:rsidR="00371C0F" w:rsidRPr="004B79F3" w:rsidRDefault="00371C0F" w:rsidP="00DE0907">
      <w:pPr>
        <w:rPr>
          <w:rFonts w:asciiTheme="minorHAnsi" w:hAnsiTheme="minorHAnsi" w:cstheme="minorHAnsi"/>
          <w:sz w:val="16"/>
        </w:rPr>
      </w:pPr>
    </w:p>
    <w:p w14:paraId="1216BBBB" w14:textId="77777777" w:rsidR="00371C0F" w:rsidRPr="007601BF" w:rsidRDefault="00371C0F" w:rsidP="00AA284F">
      <w:pPr>
        <w:spacing w:line="276" w:lineRule="auto"/>
        <w:rPr>
          <w:rFonts w:asciiTheme="minorHAnsi" w:hAnsiTheme="minorHAnsi" w:cstheme="minorHAnsi"/>
          <w:b/>
        </w:rPr>
      </w:pPr>
      <w:r w:rsidRPr="00007DD5">
        <w:rPr>
          <w:rFonts w:asciiTheme="minorHAnsi" w:hAnsiTheme="minorHAnsi" w:cstheme="minorHAnsi"/>
          <w:b/>
        </w:rPr>
        <w:t>Design</w:t>
      </w:r>
    </w:p>
    <w:p w14:paraId="0D2CABC9" w14:textId="75349815" w:rsidR="00371C0F" w:rsidRDefault="00371C0F" w:rsidP="00371C0F">
      <w:pPr>
        <w:pStyle w:val="ListParagraph"/>
        <w:numPr>
          <w:ilvl w:val="0"/>
          <w:numId w:val="10"/>
        </w:numPr>
        <w:spacing w:line="276" w:lineRule="auto"/>
        <w:rPr>
          <w:rFonts w:asciiTheme="minorHAnsi" w:hAnsiTheme="minorHAnsi" w:cstheme="minorHAnsi"/>
          <w:sz w:val="24"/>
          <w:szCs w:val="24"/>
        </w:rPr>
      </w:pPr>
      <w:r w:rsidRPr="00341F06">
        <w:rPr>
          <w:rFonts w:asciiTheme="minorHAnsi" w:hAnsiTheme="minorHAnsi" w:cstheme="minorHAnsi"/>
          <w:sz w:val="24"/>
          <w:szCs w:val="24"/>
        </w:rPr>
        <w:t>What activities took place as part of the improvement effort?</w:t>
      </w:r>
      <w:r w:rsidR="007601BF">
        <w:rPr>
          <w:rFonts w:asciiTheme="minorHAnsi" w:hAnsiTheme="minorHAnsi" w:cstheme="minorHAnsi"/>
          <w:sz w:val="24"/>
          <w:szCs w:val="24"/>
        </w:rPr>
        <w:t xml:space="preserve"> (</w:t>
      </w:r>
      <w:r w:rsidR="00622406">
        <w:rPr>
          <w:rFonts w:asciiTheme="minorHAnsi" w:hAnsiTheme="minorHAnsi" w:cstheme="minorHAnsi"/>
          <w:sz w:val="24"/>
          <w:szCs w:val="24"/>
        </w:rPr>
        <w:t>e</w:t>
      </w:r>
      <w:r w:rsidR="007601BF">
        <w:rPr>
          <w:rFonts w:asciiTheme="minorHAnsi" w:hAnsiTheme="minorHAnsi" w:cstheme="minorHAnsi"/>
          <w:sz w:val="24"/>
          <w:szCs w:val="24"/>
        </w:rPr>
        <w:t>.g., staffing</w:t>
      </w:r>
      <w:r>
        <w:rPr>
          <w:rFonts w:asciiTheme="minorHAnsi" w:hAnsiTheme="minorHAnsi" w:cstheme="minorHAnsi"/>
          <w:sz w:val="24"/>
          <w:szCs w:val="24"/>
        </w:rPr>
        <w:t xml:space="preserve">, </w:t>
      </w:r>
      <w:r w:rsidR="000232DD">
        <w:rPr>
          <w:rFonts w:asciiTheme="minorHAnsi" w:hAnsiTheme="minorHAnsi" w:cstheme="minorHAnsi"/>
          <w:sz w:val="24"/>
          <w:szCs w:val="24"/>
        </w:rPr>
        <w:t xml:space="preserve">workflow changes, training/education, </w:t>
      </w:r>
      <w:r>
        <w:rPr>
          <w:rFonts w:asciiTheme="minorHAnsi" w:hAnsiTheme="minorHAnsi" w:cstheme="minorHAnsi"/>
          <w:sz w:val="24"/>
          <w:szCs w:val="24"/>
        </w:rPr>
        <w:t>implementation, communications, etc.)</w:t>
      </w:r>
    </w:p>
    <w:p w14:paraId="05C6F000" w14:textId="77777777" w:rsidR="007601BF" w:rsidRDefault="007601BF" w:rsidP="00AA284F">
      <w:pPr>
        <w:pStyle w:val="ListParagraph"/>
        <w:spacing w:line="276" w:lineRule="auto"/>
        <w:ind w:left="360"/>
        <w:rPr>
          <w:rFonts w:asciiTheme="minorHAnsi" w:hAnsiTheme="minorHAnsi" w:cstheme="minorHAnsi"/>
          <w:sz w:val="24"/>
          <w:szCs w:val="24"/>
        </w:rPr>
      </w:pPr>
    </w:p>
    <w:p w14:paraId="3BF1E965" w14:textId="77777777" w:rsidR="007601BF" w:rsidRPr="00A77743" w:rsidRDefault="007601BF" w:rsidP="007601BF">
      <w:pPr>
        <w:pStyle w:val="ListParagraph"/>
        <w:numPr>
          <w:ilvl w:val="0"/>
          <w:numId w:val="10"/>
        </w:numPr>
        <w:spacing w:line="276" w:lineRule="auto"/>
        <w:rPr>
          <w:rFonts w:asciiTheme="minorHAnsi" w:hAnsiTheme="minorHAnsi" w:cstheme="minorHAnsi"/>
          <w:sz w:val="24"/>
          <w:szCs w:val="24"/>
        </w:rPr>
      </w:pPr>
      <w:r w:rsidRPr="00A77743">
        <w:rPr>
          <w:rFonts w:asciiTheme="minorHAnsi" w:hAnsiTheme="minorHAnsi" w:cstheme="minorHAnsi"/>
          <w:sz w:val="24"/>
          <w:szCs w:val="24"/>
        </w:rPr>
        <w:t>How did the initiative gain buy-in from stakeholders, including</w:t>
      </w:r>
      <w:r w:rsidR="00AC32B5" w:rsidRPr="00A77743">
        <w:rPr>
          <w:rFonts w:asciiTheme="minorHAnsi" w:hAnsiTheme="minorHAnsi" w:cstheme="minorHAnsi"/>
          <w:sz w:val="24"/>
          <w:szCs w:val="24"/>
        </w:rPr>
        <w:t xml:space="preserve"> staff, </w:t>
      </w:r>
      <w:r w:rsidRPr="00A77743">
        <w:rPr>
          <w:rFonts w:asciiTheme="minorHAnsi" w:hAnsiTheme="minorHAnsi" w:cstheme="minorHAnsi"/>
          <w:sz w:val="24"/>
          <w:szCs w:val="24"/>
        </w:rPr>
        <w:t>patients</w:t>
      </w:r>
      <w:r w:rsidR="00AC32B5" w:rsidRPr="00A77743">
        <w:rPr>
          <w:rFonts w:asciiTheme="minorHAnsi" w:hAnsiTheme="minorHAnsi" w:cstheme="minorHAnsi"/>
          <w:sz w:val="24"/>
          <w:szCs w:val="24"/>
        </w:rPr>
        <w:t xml:space="preserve"> and/or the community</w:t>
      </w:r>
      <w:r w:rsidRPr="00A77743">
        <w:rPr>
          <w:rFonts w:asciiTheme="minorHAnsi" w:hAnsiTheme="minorHAnsi" w:cstheme="minorHAnsi"/>
          <w:sz w:val="24"/>
          <w:szCs w:val="24"/>
        </w:rPr>
        <w:t>?</w:t>
      </w:r>
    </w:p>
    <w:p w14:paraId="4A93A6C6" w14:textId="77777777" w:rsidR="00371C0F" w:rsidRPr="00341F06" w:rsidRDefault="00371C0F" w:rsidP="00371C0F">
      <w:pPr>
        <w:pStyle w:val="ListParagraph"/>
        <w:rPr>
          <w:rFonts w:asciiTheme="minorHAnsi" w:hAnsiTheme="minorHAnsi" w:cstheme="minorHAnsi"/>
          <w:sz w:val="24"/>
          <w:szCs w:val="24"/>
        </w:rPr>
      </w:pPr>
    </w:p>
    <w:p w14:paraId="1D71E707" w14:textId="77777777" w:rsidR="00371C0F" w:rsidRPr="00341F06" w:rsidRDefault="00371C0F" w:rsidP="00371C0F">
      <w:pPr>
        <w:pStyle w:val="ListParagraph"/>
        <w:numPr>
          <w:ilvl w:val="0"/>
          <w:numId w:val="10"/>
        </w:numPr>
        <w:spacing w:line="276" w:lineRule="auto"/>
        <w:rPr>
          <w:rFonts w:asciiTheme="minorHAnsi" w:hAnsiTheme="minorHAnsi" w:cstheme="minorHAnsi"/>
          <w:sz w:val="24"/>
          <w:szCs w:val="24"/>
        </w:rPr>
      </w:pPr>
      <w:r>
        <w:rPr>
          <w:rFonts w:asciiTheme="minorHAnsi" w:hAnsiTheme="minorHAnsi" w:cstheme="minorHAnsi"/>
          <w:sz w:val="24"/>
          <w:szCs w:val="24"/>
        </w:rPr>
        <w:t>Did you encounter challenges (anticipated or unanticipated) and how</w:t>
      </w:r>
      <w:r w:rsidRPr="00341F06">
        <w:rPr>
          <w:rFonts w:asciiTheme="minorHAnsi" w:hAnsiTheme="minorHAnsi" w:cstheme="minorHAnsi"/>
          <w:sz w:val="24"/>
          <w:szCs w:val="24"/>
        </w:rPr>
        <w:t xml:space="preserve"> were they addressed?</w:t>
      </w:r>
      <w:r w:rsidR="007601BF">
        <w:rPr>
          <w:rFonts w:asciiTheme="minorHAnsi" w:hAnsiTheme="minorHAnsi" w:cstheme="minorHAnsi"/>
          <w:sz w:val="24"/>
          <w:szCs w:val="24"/>
        </w:rPr>
        <w:t xml:space="preserve"> How did the design change over time, if applicable?</w:t>
      </w:r>
      <w:r w:rsidRPr="00341F06">
        <w:rPr>
          <w:rFonts w:asciiTheme="minorHAnsi" w:hAnsiTheme="minorHAnsi" w:cstheme="minorHAnsi"/>
          <w:sz w:val="24"/>
          <w:szCs w:val="24"/>
        </w:rPr>
        <w:t xml:space="preserve">  </w:t>
      </w:r>
    </w:p>
    <w:p w14:paraId="35B8BD01" w14:textId="77777777" w:rsidR="00371C0F" w:rsidRPr="004B79F3" w:rsidRDefault="00371C0F" w:rsidP="00DE0907">
      <w:pPr>
        <w:rPr>
          <w:rFonts w:asciiTheme="minorHAnsi" w:hAnsiTheme="minorHAnsi" w:cstheme="minorHAnsi"/>
          <w:sz w:val="16"/>
        </w:rPr>
      </w:pPr>
    </w:p>
    <w:p w14:paraId="0B379174" w14:textId="77777777" w:rsidR="00371C0F" w:rsidRPr="00007DD5" w:rsidRDefault="00371C0F" w:rsidP="00371C0F">
      <w:pPr>
        <w:spacing w:line="276" w:lineRule="auto"/>
        <w:rPr>
          <w:rFonts w:asciiTheme="minorHAnsi" w:hAnsiTheme="minorHAnsi" w:cstheme="minorHAnsi"/>
          <w:b/>
        </w:rPr>
      </w:pPr>
      <w:r w:rsidRPr="00007DD5">
        <w:rPr>
          <w:rFonts w:asciiTheme="minorHAnsi" w:hAnsiTheme="minorHAnsi" w:cstheme="minorHAnsi"/>
          <w:b/>
        </w:rPr>
        <w:t>Effectiveness</w:t>
      </w:r>
    </w:p>
    <w:p w14:paraId="6DD3CA8E" w14:textId="4EFC5E8D" w:rsidR="00371C0F" w:rsidRPr="00341F06" w:rsidRDefault="00371C0F" w:rsidP="00371C0F">
      <w:pPr>
        <w:pStyle w:val="ListParagraph"/>
        <w:numPr>
          <w:ilvl w:val="0"/>
          <w:numId w:val="10"/>
        </w:numPr>
        <w:spacing w:line="276" w:lineRule="auto"/>
        <w:rPr>
          <w:rFonts w:asciiTheme="minorHAnsi" w:hAnsiTheme="minorHAnsi" w:cstheme="minorHAnsi"/>
          <w:sz w:val="24"/>
          <w:szCs w:val="24"/>
        </w:rPr>
      </w:pPr>
      <w:r w:rsidRPr="00341F06">
        <w:rPr>
          <w:rFonts w:asciiTheme="minorHAnsi" w:hAnsiTheme="minorHAnsi" w:cstheme="minorHAnsi"/>
          <w:sz w:val="24"/>
          <w:szCs w:val="24"/>
        </w:rPr>
        <w:t>What are the demonstrated improvements in care processes and</w:t>
      </w:r>
      <w:r w:rsidR="00575237">
        <w:rPr>
          <w:rFonts w:asciiTheme="minorHAnsi" w:hAnsiTheme="minorHAnsi" w:cstheme="minorHAnsi"/>
          <w:sz w:val="24"/>
          <w:szCs w:val="24"/>
        </w:rPr>
        <w:t>/or</w:t>
      </w:r>
      <w:r w:rsidRPr="00341F06">
        <w:rPr>
          <w:rFonts w:asciiTheme="minorHAnsi" w:hAnsiTheme="minorHAnsi" w:cstheme="minorHAnsi"/>
          <w:sz w:val="24"/>
          <w:szCs w:val="24"/>
        </w:rPr>
        <w:t xml:space="preserve"> outcomes? Please include </w:t>
      </w:r>
      <w:r w:rsidRPr="00341F06">
        <w:rPr>
          <w:rFonts w:asciiTheme="minorHAnsi" w:hAnsiTheme="minorHAnsi" w:cstheme="minorHAnsi"/>
          <w:sz w:val="24"/>
          <w:szCs w:val="24"/>
          <w:u w:val="single"/>
        </w:rPr>
        <w:t>quantitative data</w:t>
      </w:r>
      <w:r w:rsidRPr="00341F06">
        <w:rPr>
          <w:rFonts w:asciiTheme="minorHAnsi" w:hAnsiTheme="minorHAnsi" w:cstheme="minorHAnsi"/>
          <w:sz w:val="24"/>
          <w:szCs w:val="24"/>
        </w:rPr>
        <w:t xml:space="preserve"> demonstrating the improvements over a specified period of time.</w:t>
      </w:r>
      <w:r w:rsidR="00B60E81">
        <w:rPr>
          <w:rFonts w:asciiTheme="minorHAnsi" w:hAnsiTheme="minorHAnsi" w:cstheme="minorHAnsi"/>
          <w:sz w:val="24"/>
          <w:szCs w:val="24"/>
        </w:rPr>
        <w:t xml:space="preserve"> </w:t>
      </w:r>
      <w:r w:rsidR="00B60E81" w:rsidRPr="00B60E81">
        <w:rPr>
          <w:rFonts w:asciiTheme="minorHAnsi" w:hAnsiTheme="minorHAnsi" w:cstheme="minorHAnsi"/>
          <w:sz w:val="24"/>
          <w:szCs w:val="24"/>
        </w:rPr>
        <w:t xml:space="preserve"> </w:t>
      </w:r>
    </w:p>
    <w:p w14:paraId="710EAB5C" w14:textId="77777777" w:rsidR="00371C0F" w:rsidRPr="00341F06" w:rsidRDefault="00371C0F" w:rsidP="00371C0F">
      <w:pPr>
        <w:pStyle w:val="ListParagraph"/>
        <w:spacing w:line="276" w:lineRule="auto"/>
        <w:ind w:left="360"/>
        <w:rPr>
          <w:rFonts w:asciiTheme="minorHAnsi" w:hAnsiTheme="minorHAnsi" w:cstheme="minorHAnsi"/>
          <w:sz w:val="24"/>
          <w:szCs w:val="24"/>
        </w:rPr>
      </w:pPr>
    </w:p>
    <w:p w14:paraId="5AD0D956" w14:textId="6146D816" w:rsidR="00371C0F" w:rsidRDefault="00B60E81" w:rsidP="00371C0F">
      <w:pPr>
        <w:pStyle w:val="ListParagraph"/>
        <w:numPr>
          <w:ilvl w:val="0"/>
          <w:numId w:val="10"/>
        </w:numPr>
        <w:spacing w:line="276" w:lineRule="auto"/>
        <w:rPr>
          <w:rFonts w:asciiTheme="minorHAnsi" w:hAnsiTheme="minorHAnsi" w:cstheme="minorHAnsi"/>
          <w:sz w:val="24"/>
          <w:szCs w:val="24"/>
        </w:rPr>
      </w:pPr>
      <w:r>
        <w:rPr>
          <w:rFonts w:asciiTheme="minorHAnsi" w:hAnsiTheme="minorHAnsi" w:cstheme="minorHAnsi"/>
          <w:sz w:val="24"/>
          <w:szCs w:val="24"/>
        </w:rPr>
        <w:t xml:space="preserve">Please share qualitative results.  Include a patient story if you are able.  </w:t>
      </w:r>
    </w:p>
    <w:p w14:paraId="2BA865AA" w14:textId="77777777" w:rsidR="0052540E" w:rsidRPr="00575237" w:rsidRDefault="0052540E" w:rsidP="00575237">
      <w:pPr>
        <w:pStyle w:val="ListParagraph"/>
        <w:rPr>
          <w:rFonts w:asciiTheme="minorHAnsi" w:hAnsiTheme="minorHAnsi" w:cstheme="minorHAnsi"/>
          <w:sz w:val="24"/>
          <w:szCs w:val="24"/>
        </w:rPr>
      </w:pPr>
    </w:p>
    <w:p w14:paraId="5CFA4D8C" w14:textId="62FE3D51" w:rsidR="0052540E" w:rsidRPr="00575237" w:rsidRDefault="0052540E" w:rsidP="0052540E">
      <w:pPr>
        <w:spacing w:line="276" w:lineRule="auto"/>
        <w:rPr>
          <w:rFonts w:asciiTheme="minorHAnsi" w:hAnsiTheme="minorHAnsi" w:cstheme="minorHAnsi"/>
          <w:b/>
        </w:rPr>
      </w:pPr>
      <w:r w:rsidRPr="00575237">
        <w:rPr>
          <w:rFonts w:asciiTheme="minorHAnsi" w:hAnsiTheme="minorHAnsi" w:cstheme="minorHAnsi"/>
          <w:b/>
        </w:rPr>
        <w:t>Integration</w:t>
      </w:r>
    </w:p>
    <w:p w14:paraId="75DC9E0E" w14:textId="0A17E5D7" w:rsidR="0052540E" w:rsidRPr="00A77743" w:rsidRDefault="00575237">
      <w:pPr>
        <w:pStyle w:val="ListParagraph"/>
        <w:numPr>
          <w:ilvl w:val="0"/>
          <w:numId w:val="10"/>
        </w:numPr>
        <w:spacing w:line="276" w:lineRule="auto"/>
        <w:rPr>
          <w:rFonts w:asciiTheme="minorHAnsi" w:hAnsiTheme="minorHAnsi" w:cstheme="minorHAnsi"/>
          <w:sz w:val="24"/>
          <w:szCs w:val="24"/>
        </w:rPr>
      </w:pPr>
      <w:r w:rsidRPr="00A77743">
        <w:rPr>
          <w:rFonts w:asciiTheme="minorHAnsi" w:hAnsiTheme="minorHAnsi" w:cstheme="minorHAnsi"/>
          <w:sz w:val="24"/>
          <w:szCs w:val="24"/>
        </w:rPr>
        <w:t>How did the initiative improve care integration and/or coordination for patients across settings and/or providers?</w:t>
      </w:r>
      <w:r w:rsidR="0052540E" w:rsidRPr="00A77743">
        <w:rPr>
          <w:rFonts w:asciiTheme="minorHAnsi" w:hAnsiTheme="minorHAnsi" w:cstheme="minorHAnsi"/>
          <w:sz w:val="24"/>
          <w:szCs w:val="24"/>
        </w:rPr>
        <w:t xml:space="preserve"> What key partnerships </w:t>
      </w:r>
      <w:r w:rsidRPr="00A77743">
        <w:rPr>
          <w:rFonts w:asciiTheme="minorHAnsi" w:hAnsiTheme="minorHAnsi" w:cstheme="minorHAnsi"/>
          <w:sz w:val="24"/>
          <w:szCs w:val="24"/>
        </w:rPr>
        <w:t xml:space="preserve">or collaborations were improved </w:t>
      </w:r>
      <w:r w:rsidR="0052540E" w:rsidRPr="00A77743">
        <w:rPr>
          <w:rFonts w:asciiTheme="minorHAnsi" w:hAnsiTheme="minorHAnsi" w:cstheme="minorHAnsi"/>
          <w:sz w:val="24"/>
          <w:szCs w:val="24"/>
        </w:rPr>
        <w:t>that led to the success of the program?</w:t>
      </w:r>
    </w:p>
    <w:p w14:paraId="192EAE42" w14:textId="77777777" w:rsidR="00371C0F" w:rsidRPr="004B79F3" w:rsidRDefault="00371C0F" w:rsidP="00DE0907">
      <w:pPr>
        <w:rPr>
          <w:rFonts w:asciiTheme="minorHAnsi" w:hAnsiTheme="minorHAnsi" w:cstheme="minorHAnsi"/>
          <w:sz w:val="16"/>
        </w:rPr>
      </w:pPr>
    </w:p>
    <w:p w14:paraId="2EDFD0AD" w14:textId="77777777" w:rsidR="00371C0F" w:rsidRPr="00007DD5" w:rsidRDefault="00371C0F" w:rsidP="00371C0F">
      <w:pPr>
        <w:spacing w:line="276" w:lineRule="auto"/>
        <w:rPr>
          <w:rFonts w:asciiTheme="minorHAnsi" w:hAnsiTheme="minorHAnsi" w:cstheme="minorHAnsi"/>
          <w:b/>
        </w:rPr>
      </w:pPr>
      <w:r w:rsidRPr="00007DD5">
        <w:rPr>
          <w:rFonts w:asciiTheme="minorHAnsi" w:hAnsiTheme="minorHAnsi" w:cstheme="minorHAnsi"/>
          <w:b/>
        </w:rPr>
        <w:t>Spread</w:t>
      </w:r>
    </w:p>
    <w:p w14:paraId="5B554740" w14:textId="0145B106" w:rsidR="00371C0F" w:rsidRPr="007B1152" w:rsidRDefault="00371C0F" w:rsidP="00371C0F">
      <w:pPr>
        <w:pStyle w:val="ListParagraph"/>
        <w:numPr>
          <w:ilvl w:val="0"/>
          <w:numId w:val="10"/>
        </w:numPr>
        <w:spacing w:line="276" w:lineRule="auto"/>
        <w:rPr>
          <w:rFonts w:asciiTheme="minorHAnsi" w:hAnsiTheme="minorHAnsi" w:cstheme="minorHAnsi"/>
          <w:sz w:val="24"/>
          <w:szCs w:val="24"/>
        </w:rPr>
      </w:pPr>
      <w:r w:rsidRPr="007B1152">
        <w:rPr>
          <w:rFonts w:asciiTheme="minorHAnsi" w:hAnsiTheme="minorHAnsi" w:cstheme="minorHAnsi"/>
          <w:sz w:val="24"/>
          <w:szCs w:val="24"/>
        </w:rPr>
        <w:t xml:space="preserve">Has the program or aspects of the program (e.g., workflows, staffing models) spread to other parts of the </w:t>
      </w:r>
      <w:r w:rsidR="00622406">
        <w:rPr>
          <w:rFonts w:asciiTheme="minorHAnsi" w:hAnsiTheme="minorHAnsi" w:cstheme="minorHAnsi"/>
          <w:sz w:val="24"/>
          <w:szCs w:val="24"/>
        </w:rPr>
        <w:t>public health care system</w:t>
      </w:r>
      <w:r w:rsidR="00622406" w:rsidRPr="007B1152">
        <w:rPr>
          <w:rFonts w:asciiTheme="minorHAnsi" w:hAnsiTheme="minorHAnsi" w:cstheme="minorHAnsi"/>
          <w:sz w:val="24"/>
          <w:szCs w:val="24"/>
        </w:rPr>
        <w:t xml:space="preserve"> </w:t>
      </w:r>
      <w:r w:rsidRPr="007B1152">
        <w:rPr>
          <w:rFonts w:asciiTheme="minorHAnsi" w:hAnsiTheme="minorHAnsi" w:cstheme="minorHAnsi"/>
          <w:sz w:val="24"/>
          <w:szCs w:val="24"/>
        </w:rPr>
        <w:t>or to other member systems?</w:t>
      </w:r>
    </w:p>
    <w:bookmarkEnd w:id="0"/>
    <w:p w14:paraId="6D7C5795" w14:textId="4C415DAE" w:rsidR="00260614" w:rsidRPr="00B60E81" w:rsidRDefault="00260614" w:rsidP="46BCD67E">
      <w:pPr>
        <w:spacing w:line="276" w:lineRule="auto"/>
      </w:pPr>
    </w:p>
    <w:sectPr w:rsidR="00260614" w:rsidRPr="00B60E81" w:rsidSect="00C17D81">
      <w:pgSz w:w="12240" w:h="15840"/>
      <w:pgMar w:top="1440"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A51C" w14:textId="77777777" w:rsidR="00B52E6C" w:rsidRDefault="00B52E6C" w:rsidP="00437EE3">
      <w:r>
        <w:separator/>
      </w:r>
    </w:p>
  </w:endnote>
  <w:endnote w:type="continuationSeparator" w:id="0">
    <w:p w14:paraId="79DF6908" w14:textId="77777777" w:rsidR="00B52E6C" w:rsidRDefault="00B52E6C" w:rsidP="00437EE3">
      <w:r>
        <w:continuationSeparator/>
      </w:r>
    </w:p>
  </w:endnote>
  <w:endnote w:type="continuationNotice" w:id="1">
    <w:p w14:paraId="02D99A93" w14:textId="77777777" w:rsidR="00B52E6C" w:rsidRDefault="00B5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914096"/>
      <w:docPartObj>
        <w:docPartGallery w:val="Page Numbers (Bottom of Page)"/>
        <w:docPartUnique/>
      </w:docPartObj>
    </w:sdtPr>
    <w:sdtEndPr>
      <w:rPr>
        <w:noProof/>
      </w:rPr>
    </w:sdtEndPr>
    <w:sdtContent>
      <w:p w14:paraId="01367D5F" w14:textId="1DA6FC83" w:rsidR="00862A25" w:rsidRDefault="00862A25">
        <w:pPr>
          <w:pStyle w:val="Footer"/>
          <w:jc w:val="center"/>
        </w:pPr>
        <w:r>
          <w:fldChar w:fldCharType="begin"/>
        </w:r>
        <w:r>
          <w:instrText xml:space="preserve"> PAGE   \* MERGEFORMAT </w:instrText>
        </w:r>
        <w:r>
          <w:fldChar w:fldCharType="separate"/>
        </w:r>
        <w:r w:rsidR="007E019F">
          <w:rPr>
            <w:noProof/>
          </w:rPr>
          <w:t>3</w:t>
        </w:r>
        <w:r>
          <w:rPr>
            <w:noProof/>
          </w:rPr>
          <w:fldChar w:fldCharType="end"/>
        </w:r>
      </w:p>
    </w:sdtContent>
  </w:sdt>
  <w:p w14:paraId="2274661A" w14:textId="77777777" w:rsidR="007128E5" w:rsidRPr="004171A7" w:rsidRDefault="007128E5" w:rsidP="00437EE3">
    <w:pPr>
      <w:pStyle w:val="Footer"/>
      <w:jc w:val="center"/>
      <w:rPr>
        <w:rFonts w:ascii="Verdana" w:hAnsi="Verdana"/>
        <w:color w:val="333333"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81EB" w14:textId="77777777" w:rsidR="00B52E6C" w:rsidRDefault="00B52E6C" w:rsidP="00437EE3">
      <w:r>
        <w:separator/>
      </w:r>
    </w:p>
  </w:footnote>
  <w:footnote w:type="continuationSeparator" w:id="0">
    <w:p w14:paraId="570DE4FA" w14:textId="77777777" w:rsidR="00B52E6C" w:rsidRDefault="00B52E6C" w:rsidP="00437EE3">
      <w:r>
        <w:continuationSeparator/>
      </w:r>
    </w:p>
  </w:footnote>
  <w:footnote w:type="continuationNotice" w:id="1">
    <w:p w14:paraId="2FA549BC" w14:textId="77777777" w:rsidR="00B52E6C" w:rsidRDefault="00B52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5ED1" w14:textId="7A5D6392" w:rsidR="007128E5" w:rsidRDefault="001115E2" w:rsidP="001115E2">
    <w:pPr>
      <w:pStyle w:val="Header"/>
      <w:ind w:left="720"/>
    </w:pPr>
    <w:r w:rsidRPr="001115E2">
      <w:rPr>
        <w:noProof/>
      </w:rPr>
      <mc:AlternateContent>
        <mc:Choice Requires="wps">
          <w:drawing>
            <wp:anchor distT="0" distB="0" distL="114300" distR="114300" simplePos="0" relativeHeight="251658240" behindDoc="0" locked="0" layoutInCell="1" allowOverlap="1" wp14:anchorId="5A191AFA" wp14:editId="102CD9E4">
              <wp:simplePos x="0" y="0"/>
              <wp:positionH relativeFrom="column">
                <wp:posOffset>4297045</wp:posOffset>
              </wp:positionH>
              <wp:positionV relativeFrom="paragraph">
                <wp:posOffset>-231775</wp:posOffset>
              </wp:positionV>
              <wp:extent cx="2138045" cy="5695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138045" cy="569595"/>
                      </a:xfrm>
                      <a:prstGeom prst="rect">
                        <a:avLst/>
                      </a:prstGeom>
                      <a:solidFill>
                        <a:schemeClr val="lt1"/>
                      </a:solidFill>
                      <a:ln w="6350">
                        <a:noFill/>
                      </a:ln>
                    </wps:spPr>
                    <wps:txbx>
                      <w:txbxContent>
                        <w:p w14:paraId="4E5EBB2D" w14:textId="77777777" w:rsidR="001115E2" w:rsidRDefault="001115E2" w:rsidP="001115E2">
                          <w:r>
                            <w:rPr>
                              <w:noProof/>
                            </w:rPr>
                            <w:drawing>
                              <wp:inline distT="0" distB="0" distL="0" distR="0" wp14:anchorId="233F9640" wp14:editId="5973D41D">
                                <wp:extent cx="1913206" cy="457666"/>
                                <wp:effectExtent l="0" t="0" r="0" b="0"/>
                                <wp:docPr id="785777334" name="Picture 7857773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709" cy="4594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1AFA" id="_x0000_t202" coordsize="21600,21600" o:spt="202" path="m,l,21600r21600,l21600,xe">
              <v:stroke joinstyle="miter"/>
              <v:path gradientshapeok="t" o:connecttype="rect"/>
            </v:shapetype>
            <v:shape id="Text Box 1" o:spid="_x0000_s1027" type="#_x0000_t202" style="position:absolute;left:0;text-align:left;margin-left:338.35pt;margin-top:-18.25pt;width:168.3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" fillcolor="white [3201]" stroked="f" strokeweight=".5pt">
              <v:textbox>
                <w:txbxContent>
                  <w:p w14:paraId="4E5EBB2D" w14:textId="77777777" w:rsidR="001115E2" w:rsidRDefault="001115E2" w:rsidP="001115E2">
                    <w:r>
                      <w:rPr>
                        <w:noProof/>
                      </w:rPr>
                      <w:drawing>
                        <wp:inline distT="0" distB="0" distL="0" distR="0" wp14:anchorId="233F9640" wp14:editId="5973D41D">
                          <wp:extent cx="1913206" cy="457666"/>
                          <wp:effectExtent l="0" t="0" r="0" b="0"/>
                          <wp:docPr id="785777334" name="Picture 7857773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709" cy="459461"/>
                                  </a:xfrm>
                                  <a:prstGeom prst="rect">
                                    <a:avLst/>
                                  </a:prstGeom>
                                </pic:spPr>
                              </pic:pic>
                            </a:graphicData>
                          </a:graphic>
                        </wp:inline>
                      </w:drawing>
                    </w:r>
                  </w:p>
                </w:txbxContent>
              </v:textbox>
            </v:shape>
          </w:pict>
        </mc:Fallback>
      </mc:AlternateContent>
    </w:r>
    <w:r w:rsidRPr="001115E2">
      <w:rPr>
        <w:noProof/>
      </w:rPr>
      <mc:AlternateContent>
        <mc:Choice Requires="wps">
          <w:drawing>
            <wp:anchor distT="0" distB="0" distL="114300" distR="114300" simplePos="0" relativeHeight="251658241" behindDoc="0" locked="0" layoutInCell="1" allowOverlap="1" wp14:anchorId="23AFB6FA" wp14:editId="270B62AC">
              <wp:simplePos x="0" y="0"/>
              <wp:positionH relativeFrom="column">
                <wp:posOffset>-478155</wp:posOffset>
              </wp:positionH>
              <wp:positionV relativeFrom="paragraph">
                <wp:posOffset>-211016</wp:posOffset>
              </wp:positionV>
              <wp:extent cx="3249637" cy="569741"/>
              <wp:effectExtent l="0" t="0" r="8255" b="1905"/>
              <wp:wrapNone/>
              <wp:docPr id="2" name="Text Box 2"/>
              <wp:cNvGraphicFramePr/>
              <a:graphic xmlns:a="http://schemas.openxmlformats.org/drawingml/2006/main">
                <a:graphicData uri="http://schemas.microsoft.com/office/word/2010/wordprocessingShape">
                  <wps:wsp>
                    <wps:cNvSpPr txBox="1"/>
                    <wps:spPr>
                      <a:xfrm>
                        <a:off x="0" y="0"/>
                        <a:ext cx="3249637" cy="569741"/>
                      </a:xfrm>
                      <a:prstGeom prst="rect">
                        <a:avLst/>
                      </a:prstGeom>
                      <a:solidFill>
                        <a:schemeClr val="lt1"/>
                      </a:solidFill>
                      <a:ln w="6350">
                        <a:noFill/>
                      </a:ln>
                    </wps:spPr>
                    <wps:txbx>
                      <w:txbxContent>
                        <w:p w14:paraId="4B9D4596" w14:textId="77777777" w:rsidR="001115E2" w:rsidRDefault="001115E2" w:rsidP="001115E2">
                          <w:r>
                            <w:rPr>
                              <w:noProof/>
                            </w:rPr>
                            <w:drawing>
                              <wp:inline distT="0" distB="0" distL="0" distR="0" wp14:anchorId="6B83584B" wp14:editId="28DF160E">
                                <wp:extent cx="2679896" cy="421865"/>
                                <wp:effectExtent l="0" t="0" r="6350" b="0"/>
                                <wp:docPr id="2074397764" name="Picture 20743977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03349" cy="4255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B6FA" id="Text Box 2" o:spid="_x0000_s1028" type="#_x0000_t202" style="position:absolute;left:0;text-align:left;margin-left:-37.65pt;margin-top:-16.6pt;width:255.9pt;height:4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" fillcolor="white [3201]" stroked="f" strokeweight=".5pt">
              <v:textbox>
                <w:txbxContent>
                  <w:p w14:paraId="4B9D4596" w14:textId="77777777" w:rsidR="001115E2" w:rsidRDefault="001115E2" w:rsidP="001115E2">
                    <w:r>
                      <w:rPr>
                        <w:noProof/>
                      </w:rPr>
                      <w:drawing>
                        <wp:inline distT="0" distB="0" distL="0" distR="0" wp14:anchorId="6B83584B" wp14:editId="28DF160E">
                          <wp:extent cx="2679896" cy="421865"/>
                          <wp:effectExtent l="0" t="0" r="6350" b="0"/>
                          <wp:docPr id="2074397764" name="Picture 20743977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03349" cy="425557"/>
                                  </a:xfrm>
                                  <a:prstGeom prst="rect">
                                    <a:avLst/>
                                  </a:prstGeom>
                                </pic:spPr>
                              </pic:pic>
                            </a:graphicData>
                          </a:graphic>
                        </wp:inline>
                      </w:drawing>
                    </w:r>
                  </w:p>
                </w:txbxContent>
              </v:textbox>
            </v:shape>
          </w:pict>
        </mc:Fallback>
      </mc:AlternateContent>
    </w:r>
    <w:r w:rsidR="007128E5">
      <w:t xml:space="preserve">                        </w:t>
    </w:r>
  </w:p>
  <w:p w14:paraId="40305AFB" w14:textId="77777777" w:rsidR="007128E5" w:rsidRDefault="007128E5">
    <w:pPr>
      <w:pStyle w:val="Header"/>
    </w:pPr>
  </w:p>
  <w:p w14:paraId="1A1F2DF8" w14:textId="77777777" w:rsidR="008D4DE9" w:rsidRPr="008D4DE9" w:rsidRDefault="008D4DE9">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4DC"/>
    <w:multiLevelType w:val="hybridMultilevel"/>
    <w:tmpl w:val="A446799E"/>
    <w:lvl w:ilvl="0" w:tplc="0E7AD1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45D9"/>
    <w:multiLevelType w:val="hybridMultilevel"/>
    <w:tmpl w:val="B0AC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7464A"/>
    <w:multiLevelType w:val="hybridMultilevel"/>
    <w:tmpl w:val="83C0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65640"/>
    <w:multiLevelType w:val="hybridMultilevel"/>
    <w:tmpl w:val="241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D5AA3"/>
    <w:multiLevelType w:val="multilevel"/>
    <w:tmpl w:val="84CE752A"/>
    <w:styleLink w:val="Style1"/>
    <w:lvl w:ilvl="0">
      <w:start w:val="1"/>
      <w:numFmt w:val="decimal"/>
      <w:lvlText w:val="%1"/>
      <w:lvlJc w:val="left"/>
      <w:pPr>
        <w:ind w:left="720" w:hanging="360"/>
      </w:pPr>
      <w:rPr>
        <w:rFonts w:asciiTheme="minorHAnsi" w:hAnsiTheme="minorHAnsi" w:hint="default"/>
        <w:color w:val="auto"/>
        <w:sz w:val="22"/>
      </w:rPr>
    </w:lvl>
    <w:lvl w:ilvl="1">
      <w:start w:val="1"/>
      <w:numFmt w:val="bullet"/>
      <w:lvlText w:val=""/>
      <w:lvlJc w:val="left"/>
      <w:pPr>
        <w:ind w:left="1440" w:hanging="360"/>
      </w:pPr>
      <w:rPr>
        <w:rFonts w:ascii="Symbol" w:hAnsi="Symbol" w:hint="default"/>
        <w:color w:val="auto"/>
        <w:sz w:val="32"/>
      </w:rPr>
    </w:lvl>
    <w:lvl w:ilvl="2">
      <w:start w:val="1"/>
      <w:numFmt w:val="bullet"/>
      <w:lvlText w:val=""/>
      <w:lvlJc w:val="left"/>
      <w:pPr>
        <w:ind w:left="2160" w:hanging="180"/>
      </w:pPr>
      <w:rPr>
        <w:rFonts w:ascii="Symbol" w:hAnsi="Symbol" w:hint="default"/>
        <w:color w:val="auto"/>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13668C"/>
    <w:multiLevelType w:val="hybridMultilevel"/>
    <w:tmpl w:val="BACC95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4709"/>
    <w:multiLevelType w:val="hybridMultilevel"/>
    <w:tmpl w:val="E6281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0DEF05"/>
    <w:multiLevelType w:val="hybridMultilevel"/>
    <w:tmpl w:val="17B6063C"/>
    <w:lvl w:ilvl="0" w:tplc="7E5C2042">
      <w:start w:val="1"/>
      <w:numFmt w:val="bullet"/>
      <w:lvlText w:val="·"/>
      <w:lvlJc w:val="left"/>
      <w:pPr>
        <w:ind w:left="720" w:hanging="360"/>
      </w:pPr>
      <w:rPr>
        <w:rFonts w:ascii="Symbol" w:hAnsi="Symbol" w:hint="default"/>
      </w:rPr>
    </w:lvl>
    <w:lvl w:ilvl="1" w:tplc="EB9C85E8">
      <w:start w:val="1"/>
      <w:numFmt w:val="bullet"/>
      <w:lvlText w:val="o"/>
      <w:lvlJc w:val="left"/>
      <w:pPr>
        <w:ind w:left="1440" w:hanging="360"/>
      </w:pPr>
      <w:rPr>
        <w:rFonts w:ascii="Courier New" w:hAnsi="Courier New" w:hint="default"/>
      </w:rPr>
    </w:lvl>
    <w:lvl w:ilvl="2" w:tplc="8988B8BA">
      <w:start w:val="1"/>
      <w:numFmt w:val="bullet"/>
      <w:lvlText w:val=""/>
      <w:lvlJc w:val="left"/>
      <w:pPr>
        <w:ind w:left="2160" w:hanging="360"/>
      </w:pPr>
      <w:rPr>
        <w:rFonts w:ascii="Wingdings" w:hAnsi="Wingdings" w:hint="default"/>
      </w:rPr>
    </w:lvl>
    <w:lvl w:ilvl="3" w:tplc="4D3A01E4">
      <w:start w:val="1"/>
      <w:numFmt w:val="bullet"/>
      <w:lvlText w:val=""/>
      <w:lvlJc w:val="left"/>
      <w:pPr>
        <w:ind w:left="2880" w:hanging="360"/>
      </w:pPr>
      <w:rPr>
        <w:rFonts w:ascii="Symbol" w:hAnsi="Symbol" w:hint="default"/>
      </w:rPr>
    </w:lvl>
    <w:lvl w:ilvl="4" w:tplc="073C073E">
      <w:start w:val="1"/>
      <w:numFmt w:val="bullet"/>
      <w:lvlText w:val="o"/>
      <w:lvlJc w:val="left"/>
      <w:pPr>
        <w:ind w:left="3600" w:hanging="360"/>
      </w:pPr>
      <w:rPr>
        <w:rFonts w:ascii="Courier New" w:hAnsi="Courier New" w:hint="default"/>
      </w:rPr>
    </w:lvl>
    <w:lvl w:ilvl="5" w:tplc="2FCAA1DC">
      <w:start w:val="1"/>
      <w:numFmt w:val="bullet"/>
      <w:lvlText w:val=""/>
      <w:lvlJc w:val="left"/>
      <w:pPr>
        <w:ind w:left="4320" w:hanging="360"/>
      </w:pPr>
      <w:rPr>
        <w:rFonts w:ascii="Wingdings" w:hAnsi="Wingdings" w:hint="default"/>
      </w:rPr>
    </w:lvl>
    <w:lvl w:ilvl="6" w:tplc="F22AF330">
      <w:start w:val="1"/>
      <w:numFmt w:val="bullet"/>
      <w:lvlText w:val=""/>
      <w:lvlJc w:val="left"/>
      <w:pPr>
        <w:ind w:left="5040" w:hanging="360"/>
      </w:pPr>
      <w:rPr>
        <w:rFonts w:ascii="Symbol" w:hAnsi="Symbol" w:hint="default"/>
      </w:rPr>
    </w:lvl>
    <w:lvl w:ilvl="7" w:tplc="23109324">
      <w:start w:val="1"/>
      <w:numFmt w:val="bullet"/>
      <w:lvlText w:val="o"/>
      <w:lvlJc w:val="left"/>
      <w:pPr>
        <w:ind w:left="5760" w:hanging="360"/>
      </w:pPr>
      <w:rPr>
        <w:rFonts w:ascii="Courier New" w:hAnsi="Courier New" w:hint="default"/>
      </w:rPr>
    </w:lvl>
    <w:lvl w:ilvl="8" w:tplc="7146F6B4">
      <w:start w:val="1"/>
      <w:numFmt w:val="bullet"/>
      <w:lvlText w:val=""/>
      <w:lvlJc w:val="left"/>
      <w:pPr>
        <w:ind w:left="6480" w:hanging="360"/>
      </w:pPr>
      <w:rPr>
        <w:rFonts w:ascii="Wingdings" w:hAnsi="Wingdings" w:hint="default"/>
      </w:rPr>
    </w:lvl>
  </w:abstractNum>
  <w:abstractNum w:abstractNumId="8" w15:restartNumberingAfterBreak="0">
    <w:nsid w:val="487335D6"/>
    <w:multiLevelType w:val="hybridMultilevel"/>
    <w:tmpl w:val="067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35724"/>
    <w:multiLevelType w:val="hybridMultilevel"/>
    <w:tmpl w:val="B12C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C1B21"/>
    <w:multiLevelType w:val="hybridMultilevel"/>
    <w:tmpl w:val="E076D040"/>
    <w:lvl w:ilvl="0" w:tplc="D778B7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20D8A"/>
    <w:multiLevelType w:val="hybridMultilevel"/>
    <w:tmpl w:val="C470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557C5"/>
    <w:multiLevelType w:val="multilevel"/>
    <w:tmpl w:val="9BC2F7D4"/>
    <w:lvl w:ilvl="0">
      <w:start w:val="1"/>
      <w:numFmt w:val="decimal"/>
      <w:lvlText w:val="%1."/>
      <w:lvlJc w:val="left"/>
      <w:pPr>
        <w:tabs>
          <w:tab w:val="num" w:pos="720"/>
        </w:tabs>
        <w:ind w:left="720" w:hanging="360"/>
      </w:pPr>
      <w:rPr>
        <w:rFonts w:asciiTheme="minorHAnsi" w:hAnsiTheme="minorHAnsi" w:cstheme="minorHAnsi"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76199"/>
    <w:multiLevelType w:val="hybridMultilevel"/>
    <w:tmpl w:val="698A5E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414BC4"/>
    <w:multiLevelType w:val="hybridMultilevel"/>
    <w:tmpl w:val="F4DAF308"/>
    <w:lvl w:ilvl="0" w:tplc="3C78430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27F61"/>
    <w:multiLevelType w:val="hybridMultilevel"/>
    <w:tmpl w:val="DB480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04233"/>
    <w:multiLevelType w:val="hybridMultilevel"/>
    <w:tmpl w:val="1BE224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FB28A6"/>
    <w:multiLevelType w:val="hybridMultilevel"/>
    <w:tmpl w:val="52086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7995431">
    <w:abstractNumId w:val="4"/>
  </w:num>
  <w:num w:numId="2" w16cid:durableId="1537617387">
    <w:abstractNumId w:val="12"/>
  </w:num>
  <w:num w:numId="3" w16cid:durableId="435947517">
    <w:abstractNumId w:val="5"/>
  </w:num>
  <w:num w:numId="4" w16cid:durableId="1840349062">
    <w:abstractNumId w:val="8"/>
  </w:num>
  <w:num w:numId="5" w16cid:durableId="1435634306">
    <w:abstractNumId w:val="1"/>
  </w:num>
  <w:num w:numId="6" w16cid:durableId="2031491614">
    <w:abstractNumId w:val="9"/>
  </w:num>
  <w:num w:numId="7" w16cid:durableId="12847438">
    <w:abstractNumId w:val="11"/>
  </w:num>
  <w:num w:numId="8" w16cid:durableId="922684927">
    <w:abstractNumId w:val="15"/>
  </w:num>
  <w:num w:numId="9" w16cid:durableId="285238108">
    <w:abstractNumId w:val="2"/>
  </w:num>
  <w:num w:numId="10" w16cid:durableId="534774606">
    <w:abstractNumId w:val="17"/>
  </w:num>
  <w:num w:numId="11" w16cid:durableId="1579553495">
    <w:abstractNumId w:val="6"/>
  </w:num>
  <w:num w:numId="12" w16cid:durableId="271088187">
    <w:abstractNumId w:val="0"/>
  </w:num>
  <w:num w:numId="13" w16cid:durableId="1454397792">
    <w:abstractNumId w:val="16"/>
  </w:num>
  <w:num w:numId="14" w16cid:durableId="66926916">
    <w:abstractNumId w:val="13"/>
  </w:num>
  <w:num w:numId="15" w16cid:durableId="571934664">
    <w:abstractNumId w:val="3"/>
  </w:num>
  <w:num w:numId="16" w16cid:durableId="1476919591">
    <w:abstractNumId w:val="10"/>
  </w:num>
  <w:num w:numId="17" w16cid:durableId="2069955060">
    <w:abstractNumId w:val="14"/>
  </w:num>
  <w:num w:numId="18" w16cid:durableId="1778478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E3"/>
    <w:rsid w:val="000136A9"/>
    <w:rsid w:val="00016A02"/>
    <w:rsid w:val="00022B75"/>
    <w:rsid w:val="000232DD"/>
    <w:rsid w:val="00037308"/>
    <w:rsid w:val="0004013C"/>
    <w:rsid w:val="00057956"/>
    <w:rsid w:val="000579D8"/>
    <w:rsid w:val="00077A2F"/>
    <w:rsid w:val="00077AB4"/>
    <w:rsid w:val="00081E3A"/>
    <w:rsid w:val="000901B9"/>
    <w:rsid w:val="000A6814"/>
    <w:rsid w:val="000B19D0"/>
    <w:rsid w:val="000B565B"/>
    <w:rsid w:val="000B5D27"/>
    <w:rsid w:val="000C1265"/>
    <w:rsid w:val="000D5B46"/>
    <w:rsid w:val="000E3344"/>
    <w:rsid w:val="000E3CCE"/>
    <w:rsid w:val="000F573D"/>
    <w:rsid w:val="001075D9"/>
    <w:rsid w:val="001115E2"/>
    <w:rsid w:val="00113BFC"/>
    <w:rsid w:val="0014571E"/>
    <w:rsid w:val="00146117"/>
    <w:rsid w:val="00164807"/>
    <w:rsid w:val="0017107B"/>
    <w:rsid w:val="00176610"/>
    <w:rsid w:val="00181F51"/>
    <w:rsid w:val="001A0323"/>
    <w:rsid w:val="001A1E79"/>
    <w:rsid w:val="001A659B"/>
    <w:rsid w:val="001B6E9C"/>
    <w:rsid w:val="001B774A"/>
    <w:rsid w:val="001C0EAB"/>
    <w:rsid w:val="001D0656"/>
    <w:rsid w:val="001D08C6"/>
    <w:rsid w:val="001D7B2E"/>
    <w:rsid w:val="001E009D"/>
    <w:rsid w:val="001F4981"/>
    <w:rsid w:val="001F4A33"/>
    <w:rsid w:val="001F71B7"/>
    <w:rsid w:val="00210802"/>
    <w:rsid w:val="00212466"/>
    <w:rsid w:val="00224AD7"/>
    <w:rsid w:val="00233DD9"/>
    <w:rsid w:val="00235179"/>
    <w:rsid w:val="002532F2"/>
    <w:rsid w:val="00260543"/>
    <w:rsid w:val="00260614"/>
    <w:rsid w:val="00265105"/>
    <w:rsid w:val="002727AB"/>
    <w:rsid w:val="00277C51"/>
    <w:rsid w:val="00291CBC"/>
    <w:rsid w:val="002B12F8"/>
    <w:rsid w:val="002B3C90"/>
    <w:rsid w:val="002D3889"/>
    <w:rsid w:val="002D777E"/>
    <w:rsid w:val="002E0AE3"/>
    <w:rsid w:val="002E1A1F"/>
    <w:rsid w:val="002F1BF3"/>
    <w:rsid w:val="002F4492"/>
    <w:rsid w:val="002F5A06"/>
    <w:rsid w:val="00311A8F"/>
    <w:rsid w:val="003419B8"/>
    <w:rsid w:val="00350FEF"/>
    <w:rsid w:val="003518D5"/>
    <w:rsid w:val="003628B9"/>
    <w:rsid w:val="00371C0F"/>
    <w:rsid w:val="003768FA"/>
    <w:rsid w:val="0037748A"/>
    <w:rsid w:val="00382591"/>
    <w:rsid w:val="003A294C"/>
    <w:rsid w:val="003B0879"/>
    <w:rsid w:val="003B6AF1"/>
    <w:rsid w:val="003E7565"/>
    <w:rsid w:val="003F3E2A"/>
    <w:rsid w:val="00416A8F"/>
    <w:rsid w:val="004171A7"/>
    <w:rsid w:val="00437EE3"/>
    <w:rsid w:val="0044046F"/>
    <w:rsid w:val="0044048A"/>
    <w:rsid w:val="00440FF3"/>
    <w:rsid w:val="004412D3"/>
    <w:rsid w:val="00462920"/>
    <w:rsid w:val="0046725F"/>
    <w:rsid w:val="00473F4A"/>
    <w:rsid w:val="00484A1B"/>
    <w:rsid w:val="00485DC6"/>
    <w:rsid w:val="0048624A"/>
    <w:rsid w:val="004913C7"/>
    <w:rsid w:val="004927FD"/>
    <w:rsid w:val="004B0BF3"/>
    <w:rsid w:val="004B6052"/>
    <w:rsid w:val="004B7157"/>
    <w:rsid w:val="004B79F3"/>
    <w:rsid w:val="004C56B2"/>
    <w:rsid w:val="004E3810"/>
    <w:rsid w:val="004F081B"/>
    <w:rsid w:val="004F23D9"/>
    <w:rsid w:val="00501FB3"/>
    <w:rsid w:val="0050446B"/>
    <w:rsid w:val="00504C6D"/>
    <w:rsid w:val="005076F0"/>
    <w:rsid w:val="00512C0B"/>
    <w:rsid w:val="00516A25"/>
    <w:rsid w:val="005178A1"/>
    <w:rsid w:val="00520AE6"/>
    <w:rsid w:val="0052540E"/>
    <w:rsid w:val="0053221A"/>
    <w:rsid w:val="00535991"/>
    <w:rsid w:val="00540A11"/>
    <w:rsid w:val="00541313"/>
    <w:rsid w:val="00545CE8"/>
    <w:rsid w:val="00556599"/>
    <w:rsid w:val="0056034B"/>
    <w:rsid w:val="00562A92"/>
    <w:rsid w:val="00575237"/>
    <w:rsid w:val="00576A61"/>
    <w:rsid w:val="005842E8"/>
    <w:rsid w:val="0059085A"/>
    <w:rsid w:val="005940E0"/>
    <w:rsid w:val="0059598C"/>
    <w:rsid w:val="00595E75"/>
    <w:rsid w:val="005A3CC2"/>
    <w:rsid w:val="005A7E70"/>
    <w:rsid w:val="00600452"/>
    <w:rsid w:val="006005E3"/>
    <w:rsid w:val="00602E6D"/>
    <w:rsid w:val="006150D0"/>
    <w:rsid w:val="00617955"/>
    <w:rsid w:val="00622406"/>
    <w:rsid w:val="00626025"/>
    <w:rsid w:val="00631A6F"/>
    <w:rsid w:val="00632EBB"/>
    <w:rsid w:val="00647F2F"/>
    <w:rsid w:val="00653F37"/>
    <w:rsid w:val="00655C91"/>
    <w:rsid w:val="00655D3E"/>
    <w:rsid w:val="00674C67"/>
    <w:rsid w:val="00684DFA"/>
    <w:rsid w:val="00690052"/>
    <w:rsid w:val="006A2187"/>
    <w:rsid w:val="006A40AD"/>
    <w:rsid w:val="006B184A"/>
    <w:rsid w:val="006B68C4"/>
    <w:rsid w:val="006C0D65"/>
    <w:rsid w:val="006C24E7"/>
    <w:rsid w:val="006C4F86"/>
    <w:rsid w:val="006E4BEA"/>
    <w:rsid w:val="006F34A6"/>
    <w:rsid w:val="0070401A"/>
    <w:rsid w:val="00706369"/>
    <w:rsid w:val="007128E5"/>
    <w:rsid w:val="0071365C"/>
    <w:rsid w:val="00720551"/>
    <w:rsid w:val="00722C99"/>
    <w:rsid w:val="007364A7"/>
    <w:rsid w:val="007377BA"/>
    <w:rsid w:val="0074279F"/>
    <w:rsid w:val="0075074D"/>
    <w:rsid w:val="00752985"/>
    <w:rsid w:val="007575BC"/>
    <w:rsid w:val="007601BF"/>
    <w:rsid w:val="0076385E"/>
    <w:rsid w:val="00770D65"/>
    <w:rsid w:val="00795487"/>
    <w:rsid w:val="007974A6"/>
    <w:rsid w:val="007A31EF"/>
    <w:rsid w:val="007A6B8F"/>
    <w:rsid w:val="007B1152"/>
    <w:rsid w:val="007B3E34"/>
    <w:rsid w:val="007C0FC6"/>
    <w:rsid w:val="007C163E"/>
    <w:rsid w:val="007D1996"/>
    <w:rsid w:val="007D3C47"/>
    <w:rsid w:val="007D4CD4"/>
    <w:rsid w:val="007D67A1"/>
    <w:rsid w:val="007E019F"/>
    <w:rsid w:val="007E5279"/>
    <w:rsid w:val="007F0B14"/>
    <w:rsid w:val="00800D88"/>
    <w:rsid w:val="00801F85"/>
    <w:rsid w:val="00803ADA"/>
    <w:rsid w:val="00812127"/>
    <w:rsid w:val="0081578C"/>
    <w:rsid w:val="008168D5"/>
    <w:rsid w:val="0082479F"/>
    <w:rsid w:val="00837EFF"/>
    <w:rsid w:val="00840080"/>
    <w:rsid w:val="0085033A"/>
    <w:rsid w:val="00854E4F"/>
    <w:rsid w:val="00862A25"/>
    <w:rsid w:val="008A4D2D"/>
    <w:rsid w:val="008A6438"/>
    <w:rsid w:val="008C1BC1"/>
    <w:rsid w:val="008D2441"/>
    <w:rsid w:val="008D4911"/>
    <w:rsid w:val="008D4DE9"/>
    <w:rsid w:val="008F0E9D"/>
    <w:rsid w:val="00912379"/>
    <w:rsid w:val="009216E5"/>
    <w:rsid w:val="00924C65"/>
    <w:rsid w:val="00925987"/>
    <w:rsid w:val="00926D56"/>
    <w:rsid w:val="0093213E"/>
    <w:rsid w:val="00932961"/>
    <w:rsid w:val="00940081"/>
    <w:rsid w:val="009477F0"/>
    <w:rsid w:val="0095477A"/>
    <w:rsid w:val="00955EFA"/>
    <w:rsid w:val="009912DD"/>
    <w:rsid w:val="0099237A"/>
    <w:rsid w:val="009955E9"/>
    <w:rsid w:val="009A06FE"/>
    <w:rsid w:val="009B7932"/>
    <w:rsid w:val="009C03F0"/>
    <w:rsid w:val="009C3AF5"/>
    <w:rsid w:val="009C6EE0"/>
    <w:rsid w:val="009D236E"/>
    <w:rsid w:val="009D31C3"/>
    <w:rsid w:val="009D5551"/>
    <w:rsid w:val="009F0CF2"/>
    <w:rsid w:val="009F3D5F"/>
    <w:rsid w:val="00A04842"/>
    <w:rsid w:val="00A10A28"/>
    <w:rsid w:val="00A135E5"/>
    <w:rsid w:val="00A15870"/>
    <w:rsid w:val="00A16F45"/>
    <w:rsid w:val="00A3420C"/>
    <w:rsid w:val="00A41017"/>
    <w:rsid w:val="00A56760"/>
    <w:rsid w:val="00A75A6D"/>
    <w:rsid w:val="00A77743"/>
    <w:rsid w:val="00A81465"/>
    <w:rsid w:val="00A82CBB"/>
    <w:rsid w:val="00A833C7"/>
    <w:rsid w:val="00A85522"/>
    <w:rsid w:val="00AA284F"/>
    <w:rsid w:val="00AC32B5"/>
    <w:rsid w:val="00AD0059"/>
    <w:rsid w:val="00AD00C6"/>
    <w:rsid w:val="00AF48B2"/>
    <w:rsid w:val="00B04DB0"/>
    <w:rsid w:val="00B05906"/>
    <w:rsid w:val="00B23648"/>
    <w:rsid w:val="00B3177A"/>
    <w:rsid w:val="00B35584"/>
    <w:rsid w:val="00B51C40"/>
    <w:rsid w:val="00B52576"/>
    <w:rsid w:val="00B52E6C"/>
    <w:rsid w:val="00B56002"/>
    <w:rsid w:val="00B60E81"/>
    <w:rsid w:val="00B7149B"/>
    <w:rsid w:val="00B811B1"/>
    <w:rsid w:val="00B84718"/>
    <w:rsid w:val="00B87AD5"/>
    <w:rsid w:val="00BA0F8B"/>
    <w:rsid w:val="00BA46A9"/>
    <w:rsid w:val="00BA5551"/>
    <w:rsid w:val="00BB507E"/>
    <w:rsid w:val="00BC4558"/>
    <w:rsid w:val="00BD19AE"/>
    <w:rsid w:val="00BD260F"/>
    <w:rsid w:val="00BD5F88"/>
    <w:rsid w:val="00BE6544"/>
    <w:rsid w:val="00BF1973"/>
    <w:rsid w:val="00C00C28"/>
    <w:rsid w:val="00C1408A"/>
    <w:rsid w:val="00C14230"/>
    <w:rsid w:val="00C17D81"/>
    <w:rsid w:val="00C21D73"/>
    <w:rsid w:val="00C326F4"/>
    <w:rsid w:val="00C42C03"/>
    <w:rsid w:val="00C45A34"/>
    <w:rsid w:val="00C46204"/>
    <w:rsid w:val="00C80CDC"/>
    <w:rsid w:val="00C90615"/>
    <w:rsid w:val="00CA0297"/>
    <w:rsid w:val="00CA46CA"/>
    <w:rsid w:val="00CA603A"/>
    <w:rsid w:val="00CB0E2C"/>
    <w:rsid w:val="00CB1453"/>
    <w:rsid w:val="00CC0D4C"/>
    <w:rsid w:val="00CC3300"/>
    <w:rsid w:val="00CC6C5D"/>
    <w:rsid w:val="00CE17A6"/>
    <w:rsid w:val="00CF35A6"/>
    <w:rsid w:val="00CF5962"/>
    <w:rsid w:val="00CF6EF5"/>
    <w:rsid w:val="00D0208F"/>
    <w:rsid w:val="00D059D6"/>
    <w:rsid w:val="00D06E25"/>
    <w:rsid w:val="00D108EF"/>
    <w:rsid w:val="00D12AFF"/>
    <w:rsid w:val="00D2291B"/>
    <w:rsid w:val="00D30541"/>
    <w:rsid w:val="00D404B9"/>
    <w:rsid w:val="00D444E8"/>
    <w:rsid w:val="00D63AC9"/>
    <w:rsid w:val="00D80092"/>
    <w:rsid w:val="00D91101"/>
    <w:rsid w:val="00DA50DA"/>
    <w:rsid w:val="00DC0FB1"/>
    <w:rsid w:val="00DC14C9"/>
    <w:rsid w:val="00DC2BB3"/>
    <w:rsid w:val="00DD0656"/>
    <w:rsid w:val="00DD1906"/>
    <w:rsid w:val="00DE0907"/>
    <w:rsid w:val="00DE3355"/>
    <w:rsid w:val="00DE4CEB"/>
    <w:rsid w:val="00DF31B7"/>
    <w:rsid w:val="00DF678E"/>
    <w:rsid w:val="00E04E19"/>
    <w:rsid w:val="00E06703"/>
    <w:rsid w:val="00E123CD"/>
    <w:rsid w:val="00E17FEE"/>
    <w:rsid w:val="00E21DCC"/>
    <w:rsid w:val="00E31F96"/>
    <w:rsid w:val="00E420D8"/>
    <w:rsid w:val="00E42696"/>
    <w:rsid w:val="00E453BB"/>
    <w:rsid w:val="00E508AA"/>
    <w:rsid w:val="00E64B39"/>
    <w:rsid w:val="00E66177"/>
    <w:rsid w:val="00E758DB"/>
    <w:rsid w:val="00E857F2"/>
    <w:rsid w:val="00E870E0"/>
    <w:rsid w:val="00EB205A"/>
    <w:rsid w:val="00EB64F1"/>
    <w:rsid w:val="00EC1794"/>
    <w:rsid w:val="00EC2576"/>
    <w:rsid w:val="00EE1CB9"/>
    <w:rsid w:val="00EE3697"/>
    <w:rsid w:val="00EE6FF2"/>
    <w:rsid w:val="00F03981"/>
    <w:rsid w:val="00F07FC0"/>
    <w:rsid w:val="00F24CBD"/>
    <w:rsid w:val="00F32844"/>
    <w:rsid w:val="00F366CC"/>
    <w:rsid w:val="00F4025B"/>
    <w:rsid w:val="00F5338C"/>
    <w:rsid w:val="00F57960"/>
    <w:rsid w:val="00F704F1"/>
    <w:rsid w:val="00F716CA"/>
    <w:rsid w:val="00F72A6A"/>
    <w:rsid w:val="00F84529"/>
    <w:rsid w:val="00F964AB"/>
    <w:rsid w:val="00FB0721"/>
    <w:rsid w:val="00FC09C7"/>
    <w:rsid w:val="00FD6EE3"/>
    <w:rsid w:val="00FF0512"/>
    <w:rsid w:val="00FF5425"/>
    <w:rsid w:val="012E3532"/>
    <w:rsid w:val="0165F216"/>
    <w:rsid w:val="03B3BE5A"/>
    <w:rsid w:val="05C3E385"/>
    <w:rsid w:val="065E8478"/>
    <w:rsid w:val="06700A30"/>
    <w:rsid w:val="06BD3786"/>
    <w:rsid w:val="089F926D"/>
    <w:rsid w:val="0B796630"/>
    <w:rsid w:val="0D77DD85"/>
    <w:rsid w:val="0D92A28C"/>
    <w:rsid w:val="0DFCEA90"/>
    <w:rsid w:val="0FB29130"/>
    <w:rsid w:val="106BDD67"/>
    <w:rsid w:val="124F7AB0"/>
    <w:rsid w:val="12776F75"/>
    <w:rsid w:val="12CD9CAC"/>
    <w:rsid w:val="1350F191"/>
    <w:rsid w:val="14C626F1"/>
    <w:rsid w:val="1564409D"/>
    <w:rsid w:val="176E4C81"/>
    <w:rsid w:val="1936E65E"/>
    <w:rsid w:val="19729DE4"/>
    <w:rsid w:val="1DCD9E78"/>
    <w:rsid w:val="200E16BE"/>
    <w:rsid w:val="2025335F"/>
    <w:rsid w:val="23639DF1"/>
    <w:rsid w:val="25114156"/>
    <w:rsid w:val="26F7AB33"/>
    <w:rsid w:val="27015A02"/>
    <w:rsid w:val="2737381B"/>
    <w:rsid w:val="274B34D3"/>
    <w:rsid w:val="2787A6C4"/>
    <w:rsid w:val="284C6053"/>
    <w:rsid w:val="287414A4"/>
    <w:rsid w:val="28CC83FC"/>
    <w:rsid w:val="2D541F28"/>
    <w:rsid w:val="3021DA20"/>
    <w:rsid w:val="361714D4"/>
    <w:rsid w:val="38918D81"/>
    <w:rsid w:val="39ABBD10"/>
    <w:rsid w:val="3A7EDC61"/>
    <w:rsid w:val="3AD04891"/>
    <w:rsid w:val="3E06A387"/>
    <w:rsid w:val="3E14F998"/>
    <w:rsid w:val="3EEFB2C2"/>
    <w:rsid w:val="3FF59C5F"/>
    <w:rsid w:val="4076934B"/>
    <w:rsid w:val="418BDEDD"/>
    <w:rsid w:val="42B2D6D0"/>
    <w:rsid w:val="42E86ABB"/>
    <w:rsid w:val="43EC2CC7"/>
    <w:rsid w:val="447DD107"/>
    <w:rsid w:val="4506E0C3"/>
    <w:rsid w:val="4532547E"/>
    <w:rsid w:val="46BCD67E"/>
    <w:rsid w:val="46EBEB29"/>
    <w:rsid w:val="47FFABA1"/>
    <w:rsid w:val="4AA59F1A"/>
    <w:rsid w:val="4AB085CC"/>
    <w:rsid w:val="4DECE509"/>
    <w:rsid w:val="4E0422D6"/>
    <w:rsid w:val="4F791558"/>
    <w:rsid w:val="50110EB6"/>
    <w:rsid w:val="52D690D2"/>
    <w:rsid w:val="53345CF6"/>
    <w:rsid w:val="55E65F8C"/>
    <w:rsid w:val="55EABAFB"/>
    <w:rsid w:val="561331B2"/>
    <w:rsid w:val="577A9EF2"/>
    <w:rsid w:val="57BD3119"/>
    <w:rsid w:val="57DC585B"/>
    <w:rsid w:val="58296BA8"/>
    <w:rsid w:val="5C0BA1F8"/>
    <w:rsid w:val="5D3E34C4"/>
    <w:rsid w:val="60CFFD2B"/>
    <w:rsid w:val="6167A717"/>
    <w:rsid w:val="6338E966"/>
    <w:rsid w:val="6574A260"/>
    <w:rsid w:val="65B1D97B"/>
    <w:rsid w:val="65CAE6F1"/>
    <w:rsid w:val="66708A28"/>
    <w:rsid w:val="66B2C27D"/>
    <w:rsid w:val="673C37B6"/>
    <w:rsid w:val="6808FDA6"/>
    <w:rsid w:val="69322673"/>
    <w:rsid w:val="69FB5361"/>
    <w:rsid w:val="6ADEC0F6"/>
    <w:rsid w:val="6D276C80"/>
    <w:rsid w:val="721EF0A9"/>
    <w:rsid w:val="751B8212"/>
    <w:rsid w:val="7549E05A"/>
    <w:rsid w:val="763583F1"/>
    <w:rsid w:val="76D69118"/>
    <w:rsid w:val="76D6AC61"/>
    <w:rsid w:val="7727842C"/>
    <w:rsid w:val="78B17C43"/>
    <w:rsid w:val="7C8F4D5E"/>
    <w:rsid w:val="7CFC86D2"/>
    <w:rsid w:val="7ED22A67"/>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4F7D2"/>
  <w15:docId w15:val="{7ACFDE49-FCF1-42DB-B511-EDF7300A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71C0F"/>
    <w:pPr>
      <w:keepNext/>
      <w:keepLines/>
      <w:spacing w:before="480"/>
      <w:outlineLvl w:val="0"/>
    </w:pPr>
    <w:rPr>
      <w:rFonts w:asciiTheme="majorHAnsi" w:eastAsiaTheme="majorEastAsia" w:hAnsiTheme="majorHAnsi" w:cstheme="majorBidi"/>
      <w:b/>
      <w:bCs/>
      <w:color w:val="0159E8" w:themeColor="accent1" w:themeShade="BF"/>
      <w:sz w:val="28"/>
      <w:szCs w:val="28"/>
    </w:rPr>
  </w:style>
  <w:style w:type="paragraph" w:styleId="Heading2">
    <w:name w:val="heading 2"/>
    <w:basedOn w:val="Normal"/>
    <w:next w:val="Normal"/>
    <w:link w:val="Heading2Char"/>
    <w:uiPriority w:val="9"/>
    <w:unhideWhenUsed/>
    <w:qFormat/>
    <w:rsid w:val="00371C0F"/>
    <w:pPr>
      <w:keepNext/>
      <w:keepLines/>
      <w:spacing w:before="200"/>
      <w:outlineLvl w:val="1"/>
    </w:pPr>
    <w:rPr>
      <w:rFonts w:asciiTheme="majorHAnsi" w:eastAsiaTheme="majorEastAsia" w:hAnsiTheme="majorHAnsi" w:cstheme="majorBidi"/>
      <w:b/>
      <w:bCs/>
      <w:color w:val="3A85FE" w:themeColor="accent1"/>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178A1"/>
    <w:pPr>
      <w:numPr>
        <w:numId w:val="1"/>
      </w:numPr>
    </w:pPr>
  </w:style>
  <w:style w:type="paragraph" w:styleId="Header">
    <w:name w:val="header"/>
    <w:basedOn w:val="Normal"/>
    <w:link w:val="HeaderChar"/>
    <w:uiPriority w:val="99"/>
    <w:unhideWhenUsed/>
    <w:rsid w:val="00437EE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7EE3"/>
  </w:style>
  <w:style w:type="paragraph" w:styleId="Footer">
    <w:name w:val="footer"/>
    <w:basedOn w:val="Normal"/>
    <w:link w:val="FooterChar"/>
    <w:uiPriority w:val="99"/>
    <w:unhideWhenUsed/>
    <w:rsid w:val="00437EE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7EE3"/>
  </w:style>
  <w:style w:type="paragraph" w:styleId="BalloonText">
    <w:name w:val="Balloon Text"/>
    <w:basedOn w:val="Normal"/>
    <w:link w:val="BalloonTextChar"/>
    <w:uiPriority w:val="99"/>
    <w:semiHidden/>
    <w:unhideWhenUsed/>
    <w:rsid w:val="00437EE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37EE3"/>
    <w:rPr>
      <w:rFonts w:ascii="Tahoma" w:hAnsi="Tahoma" w:cs="Tahoma"/>
      <w:sz w:val="16"/>
      <w:szCs w:val="16"/>
    </w:rPr>
  </w:style>
  <w:style w:type="character" w:styleId="CommentReference">
    <w:name w:val="annotation reference"/>
    <w:basedOn w:val="DefaultParagraphFont"/>
    <w:uiPriority w:val="99"/>
    <w:rsid w:val="00113BFC"/>
    <w:rPr>
      <w:sz w:val="16"/>
      <w:szCs w:val="16"/>
    </w:rPr>
  </w:style>
  <w:style w:type="paragraph" w:styleId="CommentText">
    <w:name w:val="annotation text"/>
    <w:basedOn w:val="Normal"/>
    <w:link w:val="CommentTextChar"/>
    <w:uiPriority w:val="99"/>
    <w:rsid w:val="00113BFC"/>
    <w:rPr>
      <w:sz w:val="20"/>
      <w:szCs w:val="20"/>
    </w:rPr>
  </w:style>
  <w:style w:type="character" w:customStyle="1" w:styleId="CommentTextChar">
    <w:name w:val="Comment Text Char"/>
    <w:basedOn w:val="DefaultParagraphFont"/>
    <w:link w:val="CommentText"/>
    <w:uiPriority w:val="99"/>
    <w:rsid w:val="00113BFC"/>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71C0F"/>
    <w:rPr>
      <w:rFonts w:asciiTheme="majorHAnsi" w:eastAsiaTheme="majorEastAsia" w:hAnsiTheme="majorHAnsi" w:cstheme="majorBidi"/>
      <w:b/>
      <w:bCs/>
      <w:color w:val="3A85FE" w:themeColor="accent1"/>
      <w:kern w:val="28"/>
      <w:sz w:val="26"/>
      <w:szCs w:val="26"/>
    </w:rPr>
  </w:style>
  <w:style w:type="character" w:styleId="Hyperlink">
    <w:name w:val="Hyperlink"/>
    <w:uiPriority w:val="99"/>
    <w:rsid w:val="00371C0F"/>
    <w:rPr>
      <w:rFonts w:cs="Times New Roman"/>
      <w:color w:val="0000FF"/>
      <w:u w:val="single"/>
    </w:rPr>
  </w:style>
  <w:style w:type="paragraph" w:styleId="ListParagraph">
    <w:name w:val="List Paragraph"/>
    <w:basedOn w:val="Normal"/>
    <w:uiPriority w:val="34"/>
    <w:qFormat/>
    <w:rsid w:val="00371C0F"/>
    <w:pPr>
      <w:ind w:left="720"/>
      <w:contextualSpacing/>
    </w:pPr>
    <w:rPr>
      <w:color w:val="000000"/>
      <w:kern w:val="28"/>
      <w:sz w:val="20"/>
      <w:szCs w:val="20"/>
    </w:rPr>
  </w:style>
  <w:style w:type="character" w:customStyle="1" w:styleId="Heading1Char">
    <w:name w:val="Heading 1 Char"/>
    <w:basedOn w:val="DefaultParagraphFont"/>
    <w:link w:val="Heading1"/>
    <w:uiPriority w:val="9"/>
    <w:rsid w:val="00371C0F"/>
    <w:rPr>
      <w:rFonts w:asciiTheme="majorHAnsi" w:eastAsiaTheme="majorEastAsia" w:hAnsiTheme="majorHAnsi" w:cstheme="majorBidi"/>
      <w:b/>
      <w:bCs/>
      <w:color w:val="0159E8" w:themeColor="accent1" w:themeShade="BF"/>
      <w:sz w:val="28"/>
      <w:szCs w:val="28"/>
    </w:rPr>
  </w:style>
  <w:style w:type="paragraph" w:styleId="TOCHeading">
    <w:name w:val="TOC Heading"/>
    <w:basedOn w:val="Heading1"/>
    <w:next w:val="Normal"/>
    <w:uiPriority w:val="39"/>
    <w:semiHidden/>
    <w:unhideWhenUsed/>
    <w:qFormat/>
    <w:rsid w:val="00371C0F"/>
    <w:pPr>
      <w:spacing w:line="276" w:lineRule="auto"/>
      <w:outlineLvl w:val="9"/>
    </w:pPr>
    <w:rPr>
      <w:lang w:eastAsia="ja-JP"/>
    </w:rPr>
  </w:style>
  <w:style w:type="paragraph" w:styleId="TOC2">
    <w:name w:val="toc 2"/>
    <w:basedOn w:val="Normal"/>
    <w:next w:val="Normal"/>
    <w:autoRedefine/>
    <w:uiPriority w:val="39"/>
    <w:unhideWhenUsed/>
    <w:rsid w:val="00A16F45"/>
    <w:pPr>
      <w:tabs>
        <w:tab w:val="right" w:leader="dot" w:pos="9360"/>
      </w:tabs>
      <w:spacing w:after="100"/>
      <w:ind w:left="200"/>
    </w:pPr>
    <w:rPr>
      <w:color w:val="000000"/>
      <w:kern w:val="28"/>
      <w:sz w:val="20"/>
      <w:szCs w:val="20"/>
    </w:rPr>
  </w:style>
  <w:style w:type="table" w:styleId="TableGrid">
    <w:name w:val="Table Grid"/>
    <w:basedOn w:val="TableNormal"/>
    <w:uiPriority w:val="59"/>
    <w:rsid w:val="00371C0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A28"/>
    <w:rPr>
      <w:b/>
      <w:bCs/>
    </w:rPr>
  </w:style>
  <w:style w:type="character" w:customStyle="1" w:styleId="CommentSubjectChar">
    <w:name w:val="Comment Subject Char"/>
    <w:basedOn w:val="CommentTextChar"/>
    <w:link w:val="CommentSubject"/>
    <w:uiPriority w:val="99"/>
    <w:semiHidden/>
    <w:rsid w:val="00A10A2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2696"/>
    <w:rPr>
      <w:color w:val="800080" w:themeColor="followedHyperlink"/>
      <w:u w:val="single"/>
    </w:rPr>
  </w:style>
  <w:style w:type="paragraph" w:styleId="Revision">
    <w:name w:val="Revision"/>
    <w:hidden/>
    <w:uiPriority w:val="99"/>
    <w:semiHidden/>
    <w:rsid w:val="00655C9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6AF1"/>
    <w:pPr>
      <w:spacing w:before="100" w:beforeAutospacing="1" w:after="100" w:afterAutospacing="1"/>
    </w:pPr>
  </w:style>
  <w:style w:type="paragraph" w:customStyle="1" w:styleId="Default">
    <w:name w:val="Default"/>
    <w:rsid w:val="001075D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B64F1"/>
    <w:rPr>
      <w:color w:val="605E5C"/>
      <w:shd w:val="clear" w:color="auto" w:fill="E1DFDD"/>
    </w:rPr>
  </w:style>
  <w:style w:type="character" w:styleId="Mention">
    <w:name w:val="Mention"/>
    <w:basedOn w:val="DefaultParagraphFont"/>
    <w:uiPriority w:val="99"/>
    <w:unhideWhenUsed/>
    <w:rsid w:val="00B847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9190">
      <w:bodyDiv w:val="1"/>
      <w:marLeft w:val="0"/>
      <w:marRight w:val="0"/>
      <w:marTop w:val="0"/>
      <w:marBottom w:val="0"/>
      <w:divBdr>
        <w:top w:val="none" w:sz="0" w:space="0" w:color="auto"/>
        <w:left w:val="none" w:sz="0" w:space="0" w:color="auto"/>
        <w:bottom w:val="none" w:sz="0" w:space="0" w:color="auto"/>
        <w:right w:val="none" w:sz="0" w:space="0" w:color="auto"/>
      </w:divBdr>
    </w:div>
    <w:div w:id="899483950">
      <w:bodyDiv w:val="1"/>
      <w:marLeft w:val="0"/>
      <w:marRight w:val="0"/>
      <w:marTop w:val="0"/>
      <w:marBottom w:val="0"/>
      <w:divBdr>
        <w:top w:val="none" w:sz="0" w:space="0" w:color="auto"/>
        <w:left w:val="none" w:sz="0" w:space="0" w:color="auto"/>
        <w:bottom w:val="none" w:sz="0" w:space="0" w:color="auto"/>
        <w:right w:val="none" w:sz="0" w:space="0" w:color="auto"/>
      </w:divBdr>
    </w:div>
    <w:div w:id="12452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ainz@cap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ph.org/about/memb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ph.org/memberdirectory/about-californias-public-health-care-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ainz@cap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333333"/>
      </a:dk1>
      <a:lt1>
        <a:sysClr val="window" lastClr="FFFFFF"/>
      </a:lt1>
      <a:dk2>
        <a:srgbClr val="07306D"/>
      </a:dk2>
      <a:lt2>
        <a:srgbClr val="FFFFFF"/>
      </a:lt2>
      <a:accent1>
        <a:srgbClr val="3A85FE"/>
      </a:accent1>
      <a:accent2>
        <a:srgbClr val="41E2BB"/>
      </a:accent2>
      <a:accent3>
        <a:srgbClr val="154794"/>
      </a:accent3>
      <a:accent4>
        <a:srgbClr val="8064A2"/>
      </a:accent4>
      <a:accent5>
        <a:srgbClr val="92CDDC"/>
      </a:accent5>
      <a:accent6>
        <a:srgbClr val="FAC08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21012241662489AF282625DCB644A" ma:contentTypeVersion="28" ma:contentTypeDescription="Create a new document." ma:contentTypeScope="" ma:versionID="9b84afa8763d0a01959a130bcde82b41">
  <xsd:schema xmlns:xsd="http://www.w3.org/2001/XMLSchema" xmlns:xs="http://www.w3.org/2001/XMLSchema" xmlns:p="http://schemas.microsoft.com/office/2006/metadata/properties" xmlns:ns2="bf913e6e-2bb0-4e9a-8955-84c67f54c4ce" xmlns:ns3="225b05f3-b2e0-4007-a409-89eaace4cbe2" targetNamespace="http://schemas.microsoft.com/office/2006/metadata/properties" ma:root="true" ma:fieldsID="957b4daf23d7d39e684491610ceae393" ns2:_="" ns3:_="">
    <xsd:import namespace="bf913e6e-2bb0-4e9a-8955-84c67f54c4ce"/>
    <xsd:import namespace="225b05f3-b2e0-4007-a409-89eaace4cb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3e6e-2bb0-4e9a-8955-84c67f54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04b561-5463-4c01-b884-258fa1d1aa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b05f3-b2e0-4007-a409-89eaace4cb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b4be7-837c-4633-aa0d-a00fd5e7616c}" ma:internalName="TaxCatchAll" ma:showField="CatchAllData" ma:web="225b05f3-b2e0-4007-a409-89eaace4c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913e6e-2bb0-4e9a-8955-84c67f54c4ce">
      <Terms xmlns="http://schemas.microsoft.com/office/infopath/2007/PartnerControls"/>
    </lcf76f155ced4ddcb4097134ff3c332f>
    <TaxCatchAll xmlns="225b05f3-b2e0-4007-a409-89eaace4cbe2" xsi:nil="true"/>
  </documentManagement>
</p:properties>
</file>

<file path=customXml/itemProps1.xml><?xml version="1.0" encoding="utf-8"?>
<ds:datastoreItem xmlns:ds="http://schemas.openxmlformats.org/officeDocument/2006/customXml" ds:itemID="{49334388-9C30-470A-A932-B7AEF5EA7892}">
  <ds:schemaRefs>
    <ds:schemaRef ds:uri="http://schemas.openxmlformats.org/officeDocument/2006/bibliography"/>
  </ds:schemaRefs>
</ds:datastoreItem>
</file>

<file path=customXml/itemProps2.xml><?xml version="1.0" encoding="utf-8"?>
<ds:datastoreItem xmlns:ds="http://schemas.openxmlformats.org/officeDocument/2006/customXml" ds:itemID="{16710139-6FA5-45A3-BB76-2BEEC5C2814B}">
  <ds:schemaRefs>
    <ds:schemaRef ds:uri="http://schemas.microsoft.com/sharepoint/v3/contenttype/forms"/>
  </ds:schemaRefs>
</ds:datastoreItem>
</file>

<file path=customXml/itemProps3.xml><?xml version="1.0" encoding="utf-8"?>
<ds:datastoreItem xmlns:ds="http://schemas.openxmlformats.org/officeDocument/2006/customXml" ds:itemID="{F21655E9-043C-41FD-9CEE-6D13EA0A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3e6e-2bb0-4e9a-8955-84c67f54c4ce"/>
    <ds:schemaRef ds:uri="225b05f3-b2e0-4007-a409-89eaace4c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B47C9-B765-4E32-BE91-C279FF90E0AD}">
  <ds:schemaRefs>
    <ds:schemaRef ds:uri="225b05f3-b2e0-4007-a409-89eaace4cbe2"/>
    <ds:schemaRef ds:uri="http://purl.org/dc/dcmitype/"/>
    <ds:schemaRef ds:uri="bf913e6e-2bb0-4e9a-8955-84c67f54c4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7814</Characters>
  <Application>Microsoft Office Word</Application>
  <DocSecurity>0</DocSecurity>
  <Lines>65</Lines>
  <Paragraphs>18</Paragraphs>
  <ScaleCrop>false</ScaleCrop>
  <Company>Microsoft</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McQuade</dc:creator>
  <cp:keywords/>
  <cp:lastModifiedBy>Gina Lenhart</cp:lastModifiedBy>
  <cp:revision>2</cp:revision>
  <cp:lastPrinted>2018-07-10T21:27:00Z</cp:lastPrinted>
  <dcterms:created xsi:type="dcterms:W3CDTF">2025-05-27T19:59:00Z</dcterms:created>
  <dcterms:modified xsi:type="dcterms:W3CDTF">2025-05-27T19:59:00Z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0x01010052F21012241662489AF282625DCB644A</vt:lpwstr>
  </property>
  <property fmtid="{D5CDD505-2E9C-101B-9397-08002B2CF9AE}" pid="3" name="MediaServiceImageTags">
    <vt:lpwstr/>
  </property>
  <property fmtid="{D5CDD505-2E9C-101B-9397-08002B2CF9AE}" pid="4" name="GrammarlyDocumentId">
    <vt:lpwstr>35d75e38bd963e4b290c2cfcc813aab817c3fbe9c1523e36d8ee4fd680bf76df</vt:lpwstr>
  </property>
</Properties>
</file>